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74" w:rsidRDefault="008A0874" w:rsidP="008A0874">
      <w:pPr>
        <w:pStyle w:val="3"/>
        <w:numPr>
          <w:ilvl w:val="0"/>
          <w:numId w:val="0"/>
        </w:numPr>
        <w:ind w:left="720"/>
        <w:rPr>
          <w:rFonts w:ascii="宋体" w:hAnsi="宋体"/>
          <w:snapToGrid w:val="0"/>
          <w:color w:val="000000" w:themeColor="text1"/>
        </w:rPr>
      </w:pPr>
      <w:bookmarkStart w:id="0" w:name="_Toc57798119"/>
      <w:r>
        <w:rPr>
          <w:rFonts w:ascii="宋体" w:hAnsi="宋体" w:hint="eastAsia"/>
          <w:snapToGrid w:val="0"/>
          <w:color w:val="000000" w:themeColor="text1"/>
        </w:rPr>
        <w:t>苏州现代货箱码头有限公司</w:t>
      </w:r>
    </w:p>
    <w:p w:rsidR="00C4772C" w:rsidRDefault="00C4772C" w:rsidP="008A0874">
      <w:pPr>
        <w:pStyle w:val="3"/>
        <w:numPr>
          <w:ilvl w:val="0"/>
          <w:numId w:val="0"/>
        </w:numPr>
        <w:ind w:left="720"/>
        <w:rPr>
          <w:rFonts w:ascii="宋体" w:hAnsi="宋体" w:hint="eastAsia"/>
          <w:snapToGrid w:val="0"/>
          <w:color w:val="000000" w:themeColor="text1"/>
        </w:rPr>
      </w:pPr>
      <w:r>
        <w:rPr>
          <w:rFonts w:ascii="宋体" w:hAnsi="宋体" w:hint="eastAsia"/>
          <w:snapToGrid w:val="0"/>
          <w:color w:val="000000" w:themeColor="text1"/>
        </w:rPr>
        <w:t>太仓港正和兴港集装箱码头有限公司</w:t>
      </w:r>
    </w:p>
    <w:p w:rsidR="00FB2B5F" w:rsidRPr="008A0874" w:rsidRDefault="00FB2B5F" w:rsidP="008A0874">
      <w:pPr>
        <w:pStyle w:val="3"/>
        <w:numPr>
          <w:ilvl w:val="0"/>
          <w:numId w:val="0"/>
        </w:numPr>
        <w:ind w:left="720"/>
        <w:rPr>
          <w:rFonts w:ascii="宋体" w:hAnsi="宋体"/>
          <w:snapToGrid w:val="0"/>
          <w:color w:val="000000" w:themeColor="text1"/>
        </w:rPr>
      </w:pPr>
      <w:r w:rsidRPr="007D423B">
        <w:rPr>
          <w:rFonts w:ascii="宋体" w:hAnsi="宋体"/>
          <w:snapToGrid w:val="0"/>
          <w:color w:val="000000" w:themeColor="text1"/>
        </w:rPr>
        <w:t>轮胎翻新</w:t>
      </w:r>
      <w:r w:rsidRPr="007D423B">
        <w:rPr>
          <w:color w:val="000000" w:themeColor="text1"/>
        </w:rPr>
        <w:t>招标公告</w:t>
      </w:r>
      <w:bookmarkEnd w:id="0"/>
      <w:r w:rsidR="00C4772C">
        <w:rPr>
          <w:rFonts w:hint="eastAsia"/>
          <w:color w:val="000000" w:themeColor="text1"/>
        </w:rPr>
        <w:t>（联合）</w:t>
      </w:r>
    </w:p>
    <w:p w:rsidR="008A0874" w:rsidRPr="008A0874" w:rsidRDefault="008A0874" w:rsidP="008A0874">
      <w:pPr>
        <w:pStyle w:val="a0"/>
        <w:ind w:firstLine="643"/>
        <w:rPr>
          <w:szCs w:val="28"/>
        </w:rPr>
      </w:pPr>
      <w:r>
        <w:rPr>
          <w:rFonts w:ascii="宋体" w:hAnsi="宋体" w:hint="eastAsia"/>
          <w:b/>
          <w:snapToGrid w:val="0"/>
          <w:color w:val="000000" w:themeColor="text1"/>
          <w:kern w:val="0"/>
          <w:sz w:val="32"/>
          <w:szCs w:val="20"/>
        </w:rPr>
        <w:t xml:space="preserve">                            </w:t>
      </w:r>
      <w:r w:rsidRPr="008A0874">
        <w:rPr>
          <w:rFonts w:ascii="宋体" w:hAnsi="宋体" w:hint="eastAsia"/>
          <w:b/>
          <w:snapToGrid w:val="0"/>
          <w:color w:val="000000" w:themeColor="text1"/>
          <w:kern w:val="0"/>
          <w:szCs w:val="28"/>
        </w:rPr>
        <w:t>招标编号：TI-2020-034</w:t>
      </w:r>
    </w:p>
    <w:p w:rsidR="00FB2B5F" w:rsidRPr="007D423B" w:rsidRDefault="00FB2B5F" w:rsidP="00C4772C">
      <w:pPr>
        <w:adjustRightInd w:val="0"/>
        <w:snapToGrid w:val="0"/>
        <w:spacing w:afterLines="50" w:line="312" w:lineRule="auto"/>
        <w:ind w:firstLineChars="200" w:firstLine="420"/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</w:pP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苏州现代货箱码头有限公司和太仓港正和兴港集装箱码头有限公司</w:t>
      </w: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拟联合对</w:t>
      </w: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轮胎翻新项目</w:t>
      </w: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进行公开招标，欢迎符合本项目资格要求的投标人前来投标</w:t>
      </w: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。</w:t>
      </w:r>
    </w:p>
    <w:p w:rsidR="00FB2B5F" w:rsidRPr="007D423B" w:rsidRDefault="00FB2B5F" w:rsidP="00C4772C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color w:val="000000" w:themeColor="text1"/>
          <w:kern w:val="0"/>
          <w:sz w:val="21"/>
          <w:szCs w:val="21"/>
          <w:shd w:val="clear" w:color="auto" w:fill="FFFFFF"/>
        </w:rPr>
      </w:pPr>
      <w:r w:rsidRPr="007D423B">
        <w:rPr>
          <w:rFonts w:ascii="宋体" w:hAnsi="宋体" w:cs="宋体" w:hint="eastAsia"/>
          <w:b/>
          <w:color w:val="000000" w:themeColor="text1"/>
          <w:kern w:val="0"/>
          <w:sz w:val="21"/>
          <w:szCs w:val="21"/>
          <w:shd w:val="clear" w:color="auto" w:fill="FFFFFF"/>
        </w:rPr>
        <w:t>一、</w:t>
      </w:r>
      <w:r w:rsidRPr="007D423B">
        <w:rPr>
          <w:rFonts w:ascii="宋体" w:hAnsi="宋体" w:cs="宋体"/>
          <w:b/>
          <w:color w:val="000000" w:themeColor="text1"/>
          <w:kern w:val="0"/>
          <w:sz w:val="21"/>
          <w:szCs w:val="21"/>
          <w:shd w:val="clear" w:color="auto" w:fill="FFFFFF"/>
        </w:rPr>
        <w:t>招标编号：TI-20</w:t>
      </w:r>
      <w:r w:rsidRPr="007D423B">
        <w:rPr>
          <w:rFonts w:ascii="宋体" w:hAnsi="宋体" w:cs="宋体" w:hint="eastAsia"/>
          <w:b/>
          <w:color w:val="000000" w:themeColor="text1"/>
          <w:kern w:val="0"/>
          <w:sz w:val="21"/>
          <w:szCs w:val="21"/>
          <w:shd w:val="clear" w:color="auto" w:fill="FFFFFF"/>
        </w:rPr>
        <w:t>20</w:t>
      </w:r>
      <w:r w:rsidRPr="007D423B">
        <w:rPr>
          <w:rFonts w:ascii="宋体" w:hAnsi="宋体" w:cs="宋体"/>
          <w:b/>
          <w:color w:val="000000" w:themeColor="text1"/>
          <w:kern w:val="0"/>
          <w:sz w:val="21"/>
          <w:szCs w:val="21"/>
          <w:shd w:val="clear" w:color="auto" w:fill="FFFFFF"/>
        </w:rPr>
        <w:t>-0</w:t>
      </w:r>
      <w:r w:rsidRPr="007D423B">
        <w:rPr>
          <w:rFonts w:ascii="宋体" w:hAnsi="宋体" w:cs="宋体" w:hint="eastAsia"/>
          <w:b/>
          <w:color w:val="000000" w:themeColor="text1"/>
          <w:kern w:val="0"/>
          <w:sz w:val="21"/>
          <w:szCs w:val="21"/>
          <w:shd w:val="clear" w:color="auto" w:fill="FFFFFF"/>
        </w:rPr>
        <w:t>34</w:t>
      </w:r>
    </w:p>
    <w:p w:rsidR="00FB2B5F" w:rsidRPr="007D423B" w:rsidRDefault="00FB2B5F" w:rsidP="00FB2B5F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</w:pPr>
      <w:r w:rsidRPr="007D423B">
        <w:rPr>
          <w:rFonts w:ascii="宋体" w:hAnsi="宋体" w:cs="宋体" w:hint="eastAsia"/>
          <w:b/>
          <w:color w:val="000000" w:themeColor="text1"/>
          <w:kern w:val="0"/>
          <w:sz w:val="21"/>
          <w:szCs w:val="21"/>
          <w:shd w:val="clear" w:color="auto" w:fill="FFFFFF"/>
        </w:rPr>
        <w:t>二、</w:t>
      </w:r>
      <w:r w:rsidRPr="007D423B">
        <w:rPr>
          <w:rFonts w:ascii="宋体" w:hAnsi="宋体" w:cs="宋体"/>
          <w:b/>
          <w:color w:val="000000" w:themeColor="text1"/>
          <w:kern w:val="0"/>
          <w:sz w:val="21"/>
          <w:szCs w:val="21"/>
          <w:shd w:val="clear" w:color="auto" w:fill="FFFFFF"/>
        </w:rPr>
        <w:t>项目名称：</w:t>
      </w: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轮胎翻新项目</w:t>
      </w: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。</w:t>
      </w:r>
    </w:p>
    <w:p w:rsidR="00FB2B5F" w:rsidRPr="002A259A" w:rsidRDefault="00FB2B5F" w:rsidP="00FB2B5F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</w:pPr>
      <w:r w:rsidRPr="002A259A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标段一:苏州现代货箱码头有限公司轮胎翻新标段</w:t>
      </w:r>
    </w:p>
    <w:p w:rsidR="00FB2B5F" w:rsidRPr="007D423B" w:rsidRDefault="00FB2B5F" w:rsidP="00FB2B5F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</w:pPr>
      <w:r w:rsidRPr="002A259A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标段二：太仓港正和兴港集装箱码头有限公司轮胎翻新标段</w:t>
      </w:r>
    </w:p>
    <w:p w:rsidR="00FB2B5F" w:rsidRPr="007D423B" w:rsidRDefault="00FB2B5F" w:rsidP="00C4772C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color w:val="000000" w:themeColor="text1"/>
          <w:kern w:val="0"/>
          <w:sz w:val="21"/>
          <w:szCs w:val="21"/>
          <w:shd w:val="clear" w:color="auto" w:fill="FFFFFF"/>
        </w:rPr>
      </w:pPr>
      <w:r w:rsidRPr="007D423B">
        <w:rPr>
          <w:rFonts w:ascii="宋体" w:hAnsi="宋体" w:cs="宋体" w:hint="eastAsia"/>
          <w:b/>
          <w:color w:val="000000" w:themeColor="text1"/>
          <w:kern w:val="0"/>
          <w:sz w:val="21"/>
          <w:szCs w:val="21"/>
          <w:shd w:val="clear" w:color="auto" w:fill="FFFFFF"/>
        </w:rPr>
        <w:t>三、项目描述：</w:t>
      </w:r>
    </w:p>
    <w:p w:rsidR="00FB2B5F" w:rsidRPr="007D423B" w:rsidRDefault="00FB2B5F" w:rsidP="00C4772C">
      <w:pPr>
        <w:adjustRightInd w:val="0"/>
        <w:snapToGrid w:val="0"/>
        <w:spacing w:afterLines="50" w:line="312" w:lineRule="auto"/>
        <w:ind w:firstLineChars="200" w:firstLine="420"/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</w:pP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招标单位为专业化集装箱码头，配有众多厂内装卸机械，包括集装箱拖车、正面吊、堆高机、轮胎吊等机动车辆，每年需消耗大量的轮胎；为降低生产成本，使轮胎等易耗品能重复利用，拟通过轮胎翻新的方式，在保证使用安全的前提下，增加单个轮胎的使用寿命，保证生产需要，降低公司运营成本。</w:t>
      </w:r>
    </w:p>
    <w:p w:rsidR="00FB2B5F" w:rsidRPr="007D423B" w:rsidRDefault="00FB2B5F" w:rsidP="00C4772C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color w:val="000000" w:themeColor="text1"/>
          <w:kern w:val="0"/>
          <w:sz w:val="21"/>
          <w:szCs w:val="21"/>
          <w:shd w:val="clear" w:color="auto" w:fill="FFFFFF"/>
        </w:rPr>
      </w:pPr>
      <w:r w:rsidRPr="007D423B">
        <w:rPr>
          <w:rFonts w:ascii="宋体" w:hAnsi="宋体" w:cs="宋体" w:hint="eastAsia"/>
          <w:b/>
          <w:color w:val="000000" w:themeColor="text1"/>
          <w:kern w:val="0"/>
          <w:sz w:val="21"/>
          <w:szCs w:val="21"/>
          <w:shd w:val="clear" w:color="auto" w:fill="FFFFFF"/>
        </w:rPr>
        <w:t>四、投标人资格要求：</w:t>
      </w:r>
    </w:p>
    <w:p w:rsidR="00FB2B5F" w:rsidRPr="007D423B" w:rsidRDefault="00FB2B5F" w:rsidP="00FB2B5F">
      <w:pPr>
        <w:numPr>
          <w:ilvl w:val="0"/>
          <w:numId w:val="5"/>
        </w:numPr>
        <w:adjustRightInd w:val="0"/>
        <w:snapToGrid w:val="0"/>
        <w:spacing w:line="312" w:lineRule="auto"/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</w:pP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投标人必须是具有独立法人资格的轮胎制造、橡胶加工、橡胶制品制造及翻新企业，具有符合本次招标要求的技术力量和供货能力；</w:t>
      </w:r>
    </w:p>
    <w:p w:rsidR="00FB2B5F" w:rsidRPr="007D423B" w:rsidRDefault="00FB2B5F" w:rsidP="00FB2B5F">
      <w:pPr>
        <w:numPr>
          <w:ilvl w:val="0"/>
          <w:numId w:val="5"/>
        </w:numPr>
        <w:adjustRightInd w:val="0"/>
        <w:snapToGrid w:val="0"/>
        <w:spacing w:line="312" w:lineRule="auto"/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</w:pP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具有良好的商业信誉和健全的财务会计制度；</w:t>
      </w:r>
    </w:p>
    <w:p w:rsidR="00FB2B5F" w:rsidRPr="007D423B" w:rsidRDefault="00FB2B5F" w:rsidP="00FB2B5F">
      <w:pPr>
        <w:numPr>
          <w:ilvl w:val="0"/>
          <w:numId w:val="5"/>
        </w:numPr>
        <w:adjustRightInd w:val="0"/>
        <w:snapToGrid w:val="0"/>
        <w:spacing w:line="312" w:lineRule="auto"/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</w:pP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具有履行合同所必须的设备和专业技术能力；</w:t>
      </w:r>
    </w:p>
    <w:p w:rsidR="00FB2B5F" w:rsidRPr="007D423B" w:rsidRDefault="00FB2B5F" w:rsidP="00FB2B5F">
      <w:pPr>
        <w:numPr>
          <w:ilvl w:val="0"/>
          <w:numId w:val="5"/>
        </w:numPr>
        <w:adjustRightInd w:val="0"/>
        <w:snapToGrid w:val="0"/>
        <w:spacing w:line="312" w:lineRule="auto"/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</w:pP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有依法缴纳税收和社会保障资金的良好记录；</w:t>
      </w:r>
    </w:p>
    <w:p w:rsidR="00FB2B5F" w:rsidRPr="007D423B" w:rsidRDefault="00FB2B5F" w:rsidP="00FB2B5F">
      <w:pPr>
        <w:numPr>
          <w:ilvl w:val="0"/>
          <w:numId w:val="5"/>
        </w:numPr>
        <w:adjustRightInd w:val="0"/>
        <w:snapToGrid w:val="0"/>
        <w:spacing w:line="312" w:lineRule="auto"/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</w:pP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参加采购活动前三年内,在经营活动中没有重大违法记录；</w:t>
      </w:r>
    </w:p>
    <w:p w:rsidR="00FB2B5F" w:rsidRPr="007D423B" w:rsidRDefault="00FB2B5F" w:rsidP="00FB2B5F">
      <w:pPr>
        <w:adjustRightInd w:val="0"/>
        <w:snapToGrid w:val="0"/>
        <w:spacing w:line="312" w:lineRule="auto"/>
        <w:ind w:left="840"/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</w:pP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具有投资参股关系的关联企业</w:t>
      </w: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,</w:t>
      </w: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或具有直接管理和被管理关系的母子公司</w:t>
      </w: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,</w:t>
      </w: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或同一母公司的子公司，或法定代表人为同一个人的两个及两个以上公司不得同时投标；否则，相关单位的投标无效。</w:t>
      </w:r>
    </w:p>
    <w:p w:rsidR="00FB2B5F" w:rsidRPr="007D423B" w:rsidRDefault="00FB2B5F" w:rsidP="00C4772C">
      <w:pPr>
        <w:adjustRightInd w:val="0"/>
        <w:snapToGrid w:val="0"/>
        <w:spacing w:beforeLines="50" w:line="312" w:lineRule="auto"/>
        <w:ind w:leftChars="152" w:left="426" w:firstLineChars="196" w:firstLine="412"/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</w:pP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本项目公开招标</w:t>
      </w: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，</w:t>
      </w: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资格</w:t>
      </w: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后</w:t>
      </w: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审</w:t>
      </w:r>
    </w:p>
    <w:p w:rsidR="00FB2B5F" w:rsidRPr="007D423B" w:rsidRDefault="00FB2B5F" w:rsidP="00C4772C">
      <w:pPr>
        <w:adjustRightInd w:val="0"/>
        <w:snapToGrid w:val="0"/>
        <w:spacing w:beforeLines="50" w:line="312" w:lineRule="auto"/>
        <w:ind w:firstLineChars="200" w:firstLine="422"/>
        <w:rPr>
          <w:rFonts w:ascii="宋体" w:hAnsi="宋体" w:cs="宋体"/>
          <w:b/>
          <w:color w:val="000000" w:themeColor="text1"/>
          <w:kern w:val="0"/>
          <w:sz w:val="21"/>
          <w:szCs w:val="21"/>
          <w:shd w:val="clear" w:color="auto" w:fill="FFFFFF"/>
        </w:rPr>
      </w:pPr>
      <w:r w:rsidRPr="007D423B">
        <w:rPr>
          <w:rFonts w:ascii="宋体" w:hAnsi="宋体" w:cs="宋体" w:hint="eastAsia"/>
          <w:b/>
          <w:color w:val="000000" w:themeColor="text1"/>
          <w:kern w:val="0"/>
          <w:sz w:val="21"/>
          <w:szCs w:val="21"/>
          <w:shd w:val="clear" w:color="auto" w:fill="FFFFFF"/>
        </w:rPr>
        <w:t>五、资金来源</w:t>
      </w:r>
    </w:p>
    <w:p w:rsidR="00FB2B5F" w:rsidRPr="007D423B" w:rsidRDefault="00FB2B5F" w:rsidP="00C4772C">
      <w:pPr>
        <w:adjustRightInd w:val="0"/>
        <w:snapToGrid w:val="0"/>
        <w:spacing w:beforeLines="50" w:line="312" w:lineRule="auto"/>
        <w:ind w:firstLineChars="400" w:firstLine="840"/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</w:pP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自筹</w:t>
      </w:r>
    </w:p>
    <w:p w:rsidR="00FB2B5F" w:rsidRPr="007D423B" w:rsidRDefault="00FB2B5F" w:rsidP="00C4772C">
      <w:pPr>
        <w:adjustRightInd w:val="0"/>
        <w:snapToGrid w:val="0"/>
        <w:spacing w:beforeLines="50" w:line="312" w:lineRule="auto"/>
        <w:ind w:firstLineChars="400" w:firstLine="840"/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</w:pPr>
    </w:p>
    <w:p w:rsidR="00FB2B5F" w:rsidRPr="007D423B" w:rsidRDefault="00FB2B5F" w:rsidP="00C4772C">
      <w:pPr>
        <w:adjustRightInd w:val="0"/>
        <w:snapToGrid w:val="0"/>
        <w:spacing w:afterLines="50" w:line="360" w:lineRule="auto"/>
        <w:ind w:rightChars="150" w:right="420" w:firstLineChars="196" w:firstLine="413"/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</w:pPr>
      <w:r w:rsidRPr="007D423B">
        <w:rPr>
          <w:rFonts w:ascii="宋体" w:hAnsi="宋体" w:cs="Arial" w:hint="eastAsia"/>
          <w:b/>
          <w:color w:val="000000" w:themeColor="text1"/>
          <w:sz w:val="21"/>
          <w:szCs w:val="21"/>
        </w:rPr>
        <w:t>七、本项目对各规格轮胎翻新设置投标控制价（见后附投标一览表），超过投标控制价的标书无效。</w:t>
      </w:r>
    </w:p>
    <w:p w:rsidR="00FB2B5F" w:rsidRPr="007D423B" w:rsidRDefault="00FB2B5F" w:rsidP="00C4772C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color w:val="000000" w:themeColor="text1"/>
          <w:kern w:val="0"/>
          <w:sz w:val="21"/>
          <w:szCs w:val="21"/>
          <w:shd w:val="clear" w:color="auto" w:fill="FFFFFF"/>
        </w:rPr>
      </w:pPr>
      <w:r w:rsidRPr="007D423B">
        <w:rPr>
          <w:rFonts w:ascii="宋体" w:hAnsi="宋体" w:cs="宋体"/>
          <w:b/>
          <w:color w:val="000000" w:themeColor="text1"/>
          <w:kern w:val="0"/>
          <w:sz w:val="21"/>
          <w:szCs w:val="21"/>
          <w:shd w:val="clear" w:color="auto" w:fill="FFFFFF"/>
        </w:rPr>
        <w:lastRenderedPageBreak/>
        <w:t>八</w:t>
      </w:r>
      <w:r w:rsidRPr="007D423B">
        <w:rPr>
          <w:rFonts w:ascii="宋体" w:hAnsi="宋体" w:cs="宋体" w:hint="eastAsia"/>
          <w:b/>
          <w:color w:val="000000" w:themeColor="text1"/>
          <w:kern w:val="0"/>
          <w:sz w:val="21"/>
          <w:szCs w:val="21"/>
          <w:shd w:val="clear" w:color="auto" w:fill="FFFFFF"/>
        </w:rPr>
        <w:t>、</w:t>
      </w:r>
      <w:r w:rsidRPr="007D423B">
        <w:rPr>
          <w:rFonts w:ascii="宋体" w:hAnsi="宋体" w:cs="宋体"/>
          <w:b/>
          <w:color w:val="000000" w:themeColor="text1"/>
          <w:kern w:val="0"/>
          <w:sz w:val="21"/>
          <w:szCs w:val="21"/>
          <w:shd w:val="clear" w:color="auto" w:fill="FFFFFF"/>
        </w:rPr>
        <w:t>招标文件的获取</w:t>
      </w:r>
    </w:p>
    <w:p w:rsidR="00FB2B5F" w:rsidRPr="007D423B" w:rsidRDefault="00FB2B5F" w:rsidP="00C4772C">
      <w:pPr>
        <w:adjustRightInd w:val="0"/>
        <w:snapToGrid w:val="0"/>
        <w:spacing w:afterLines="50" w:line="312" w:lineRule="auto"/>
        <w:ind w:leftChars="152" w:left="531" w:hangingChars="50" w:hanging="105"/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</w:pP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 xml:space="preserve">    </w:t>
      </w: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凡符合本项目要求且有意参加投标者，请于20</w:t>
      </w: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20</w:t>
      </w: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年</w:t>
      </w:r>
      <w:r w:rsidR="007224B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12</w:t>
      </w: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月</w:t>
      </w:r>
      <w:r w:rsidR="007224B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3</w:t>
      </w: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 xml:space="preserve"> </w:t>
      </w: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日至20</w:t>
      </w: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20</w:t>
      </w: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年</w:t>
      </w:r>
      <w:r w:rsidR="007224B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12</w:t>
      </w: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月</w:t>
      </w:r>
      <w:r w:rsidR="007224B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8</w:t>
      </w: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 xml:space="preserve"> </w:t>
      </w: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日（法定公休日、法定节假日除外）上午</w:t>
      </w: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9</w:t>
      </w: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：</w:t>
      </w: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0</w:t>
      </w: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0时至下午1</w:t>
      </w: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7</w:t>
      </w: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：00时（北京时间，下同），通过以下任一方式领取招标文件</w:t>
      </w: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：</w:t>
      </w:r>
    </w:p>
    <w:p w:rsidR="00FB2B5F" w:rsidRPr="007D423B" w:rsidRDefault="00FB2B5F" w:rsidP="00FB2B5F">
      <w:pPr>
        <w:numPr>
          <w:ilvl w:val="0"/>
          <w:numId w:val="3"/>
        </w:numPr>
        <w:adjustRightInd w:val="0"/>
        <w:snapToGrid w:val="0"/>
        <w:spacing w:line="312" w:lineRule="auto"/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</w:pP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携带</w:t>
      </w: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公司纸质资质文件到苏州现代货箱码头</w:t>
      </w: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有限公司</w:t>
      </w: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采购部</w:t>
      </w: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（</w:t>
      </w: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太仓市浮桥镇银港东路1号</w:t>
      </w: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）</w:t>
      </w: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领取</w:t>
      </w: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招标文件。</w:t>
      </w:r>
    </w:p>
    <w:p w:rsidR="00FB2B5F" w:rsidRPr="007D423B" w:rsidRDefault="00FB2B5F" w:rsidP="00FB2B5F">
      <w:pPr>
        <w:numPr>
          <w:ilvl w:val="0"/>
          <w:numId w:val="3"/>
        </w:numPr>
        <w:adjustRightInd w:val="0"/>
        <w:snapToGrid w:val="0"/>
        <w:spacing w:line="312" w:lineRule="auto"/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</w:pP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通过电子邮件方式提交公司资质文件，招标人审核符合要求后，将招标文件电子版发送投标人。</w:t>
      </w:r>
    </w:p>
    <w:p w:rsidR="00FB2B5F" w:rsidRPr="007D423B" w:rsidRDefault="00FB2B5F" w:rsidP="00C4772C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color w:val="000000" w:themeColor="text1"/>
          <w:kern w:val="0"/>
          <w:sz w:val="21"/>
          <w:szCs w:val="21"/>
          <w:shd w:val="clear" w:color="auto" w:fill="FFFFFF"/>
        </w:rPr>
      </w:pPr>
      <w:r w:rsidRPr="007D423B">
        <w:rPr>
          <w:rFonts w:ascii="宋体" w:hAnsi="宋体" w:cs="宋体"/>
          <w:b/>
          <w:color w:val="000000" w:themeColor="text1"/>
          <w:kern w:val="0"/>
          <w:sz w:val="21"/>
          <w:szCs w:val="21"/>
          <w:shd w:val="clear" w:color="auto" w:fill="FFFFFF"/>
        </w:rPr>
        <w:t>九</w:t>
      </w:r>
      <w:r w:rsidRPr="007D423B">
        <w:rPr>
          <w:rFonts w:ascii="宋体" w:hAnsi="宋体" w:cs="宋体" w:hint="eastAsia"/>
          <w:b/>
          <w:color w:val="000000" w:themeColor="text1"/>
          <w:kern w:val="0"/>
          <w:sz w:val="21"/>
          <w:szCs w:val="21"/>
          <w:shd w:val="clear" w:color="auto" w:fill="FFFFFF"/>
        </w:rPr>
        <w:t>、</w:t>
      </w:r>
      <w:r w:rsidRPr="007D423B">
        <w:rPr>
          <w:rFonts w:ascii="宋体" w:hAnsi="宋体" w:cs="宋体"/>
          <w:b/>
          <w:color w:val="000000" w:themeColor="text1"/>
          <w:kern w:val="0"/>
          <w:sz w:val="21"/>
          <w:szCs w:val="21"/>
          <w:shd w:val="clear" w:color="auto" w:fill="FFFFFF"/>
        </w:rPr>
        <w:t>投标文件的递交</w:t>
      </w:r>
    </w:p>
    <w:p w:rsidR="007224BB" w:rsidRDefault="00FB2B5F" w:rsidP="008A0874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</w:pP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1、投标文件送达的截止时间（投标截止时间，下同）为20</w:t>
      </w: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20</w:t>
      </w: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年</w:t>
      </w:r>
      <w:r w:rsidR="007224B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12</w:t>
      </w: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月</w:t>
      </w:r>
      <w:r w:rsidR="007224B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22</w:t>
      </w: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 xml:space="preserve"> </w:t>
      </w: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日</w:t>
      </w: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12:00</w:t>
      </w: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时，</w:t>
      </w:r>
    </w:p>
    <w:p w:rsidR="00FB2B5F" w:rsidRPr="007D423B" w:rsidRDefault="00FB2B5F" w:rsidP="008A0874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</w:pP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地点为</w:t>
      </w: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太仓市浮桥镇通港东路路1号苏州现代货箱码头</w:t>
      </w: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有限</w:t>
      </w: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公司采购部。</w:t>
      </w:r>
    </w:p>
    <w:p w:rsidR="00FB2B5F" w:rsidRPr="007D423B" w:rsidRDefault="00FB2B5F" w:rsidP="00FB2B5F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</w:pP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2、</w:t>
      </w: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逾期送达的或者未送达指定地点的投标文件，招标人不予受理</w:t>
      </w: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。</w:t>
      </w:r>
    </w:p>
    <w:p w:rsidR="00FB2B5F" w:rsidRPr="007D423B" w:rsidRDefault="00FB2B5F" w:rsidP="00C4772C">
      <w:pPr>
        <w:adjustRightInd w:val="0"/>
        <w:snapToGrid w:val="0"/>
        <w:spacing w:beforeLines="50" w:line="312" w:lineRule="auto"/>
        <w:ind w:left="426"/>
        <w:rPr>
          <w:rFonts w:ascii="宋体" w:hAnsi="宋体" w:cs="宋体"/>
          <w:b/>
          <w:color w:val="000000" w:themeColor="text1"/>
          <w:kern w:val="0"/>
          <w:sz w:val="21"/>
          <w:szCs w:val="21"/>
          <w:shd w:val="clear" w:color="auto" w:fill="FFFFFF"/>
        </w:rPr>
      </w:pPr>
      <w:r w:rsidRPr="007D423B">
        <w:rPr>
          <w:rFonts w:ascii="宋体" w:hAnsi="宋体" w:cs="宋体"/>
          <w:b/>
          <w:color w:val="000000" w:themeColor="text1"/>
          <w:kern w:val="0"/>
          <w:sz w:val="21"/>
          <w:szCs w:val="21"/>
          <w:shd w:val="clear" w:color="auto" w:fill="FFFFFF"/>
        </w:rPr>
        <w:t>十</w:t>
      </w:r>
      <w:r w:rsidRPr="007D423B">
        <w:rPr>
          <w:rFonts w:ascii="宋体" w:hAnsi="宋体" w:cs="宋体" w:hint="eastAsia"/>
          <w:b/>
          <w:color w:val="000000" w:themeColor="text1"/>
          <w:kern w:val="0"/>
          <w:sz w:val="21"/>
          <w:szCs w:val="21"/>
          <w:shd w:val="clear" w:color="auto" w:fill="FFFFFF"/>
        </w:rPr>
        <w:t>：</w:t>
      </w:r>
      <w:r w:rsidRPr="007D423B">
        <w:rPr>
          <w:rFonts w:ascii="宋体" w:hAnsi="宋体" w:cs="宋体"/>
          <w:b/>
          <w:color w:val="000000" w:themeColor="text1"/>
          <w:kern w:val="0"/>
          <w:sz w:val="21"/>
          <w:szCs w:val="21"/>
          <w:shd w:val="clear" w:color="auto" w:fill="FFFFFF"/>
        </w:rPr>
        <w:t>投标保证金</w:t>
      </w:r>
    </w:p>
    <w:p w:rsidR="00FB2B5F" w:rsidRPr="007D423B" w:rsidRDefault="00FB2B5F" w:rsidP="00FB2B5F">
      <w:pPr>
        <w:spacing w:line="400" w:lineRule="exact"/>
        <w:ind w:left="876"/>
        <w:rPr>
          <w:rFonts w:ascii="宋体" w:hAnsi="宋体"/>
          <w:color w:val="000000" w:themeColor="text1"/>
          <w:sz w:val="21"/>
        </w:rPr>
      </w:pPr>
      <w:r w:rsidRPr="007D423B">
        <w:rPr>
          <w:rFonts w:ascii="宋体" w:hAnsi="宋体" w:hint="eastAsia"/>
          <w:color w:val="000000" w:themeColor="text1"/>
          <w:sz w:val="21"/>
        </w:rPr>
        <w:t>本项目为联合招标，招标实体为两家集装箱码头，本次投标保证金为两份，须分别打入两家公司的账户，共计1.5万元整。</w:t>
      </w:r>
    </w:p>
    <w:p w:rsidR="00FB2B5F" w:rsidRPr="007D423B" w:rsidRDefault="00FB2B5F" w:rsidP="00FB2B5F">
      <w:pPr>
        <w:spacing w:line="400" w:lineRule="exact"/>
        <w:ind w:left="876"/>
        <w:rPr>
          <w:rFonts w:ascii="宋体" w:hAnsi="宋体"/>
          <w:color w:val="000000" w:themeColor="text1"/>
          <w:sz w:val="21"/>
        </w:rPr>
      </w:pPr>
    </w:p>
    <w:p w:rsidR="00FB2B5F" w:rsidRPr="007D423B" w:rsidRDefault="00FB2B5F" w:rsidP="00FB2B5F">
      <w:pPr>
        <w:spacing w:line="400" w:lineRule="exact"/>
        <w:ind w:left="876"/>
        <w:rPr>
          <w:rFonts w:ascii="宋体" w:hAnsi="宋体"/>
          <w:color w:val="000000" w:themeColor="text1"/>
          <w:sz w:val="21"/>
          <w:szCs w:val="21"/>
        </w:rPr>
      </w:pPr>
      <w:r w:rsidRPr="007D423B">
        <w:rPr>
          <w:rFonts w:ascii="宋体" w:hAnsi="宋体" w:hint="eastAsia"/>
          <w:color w:val="000000" w:themeColor="text1"/>
          <w:sz w:val="21"/>
        </w:rPr>
        <w:t>标段一投标保证金</w:t>
      </w: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</w:rPr>
        <w:t>RMB10,000.00元（</w:t>
      </w:r>
      <w:r w:rsidRPr="007D423B">
        <w:rPr>
          <w:rFonts w:ascii="宋体" w:hAnsi="宋体" w:hint="eastAsia"/>
          <w:color w:val="000000" w:themeColor="text1"/>
          <w:sz w:val="21"/>
        </w:rPr>
        <w:t>壹万元整），</w:t>
      </w:r>
      <w:r w:rsidRPr="007D423B">
        <w:rPr>
          <w:rFonts w:ascii="宋体" w:hAnsi="宋体" w:hint="eastAsia"/>
          <w:color w:val="000000" w:themeColor="text1"/>
          <w:sz w:val="21"/>
          <w:szCs w:val="21"/>
        </w:rPr>
        <w:t>投标人应于投标书递交之前按以下账户电汇到账：</w:t>
      </w:r>
    </w:p>
    <w:p w:rsidR="00FB2B5F" w:rsidRPr="007D423B" w:rsidRDefault="00FB2B5F" w:rsidP="00FB2B5F">
      <w:pPr>
        <w:spacing w:line="400" w:lineRule="exact"/>
        <w:ind w:left="876"/>
        <w:rPr>
          <w:rFonts w:ascii="宋体" w:hAnsi="宋体"/>
          <w:color w:val="000000" w:themeColor="text1"/>
          <w:sz w:val="21"/>
          <w:szCs w:val="21"/>
        </w:rPr>
      </w:pPr>
    </w:p>
    <w:p w:rsidR="00FB2B5F" w:rsidRPr="007D423B" w:rsidRDefault="00FB2B5F" w:rsidP="00C4772C">
      <w:pPr>
        <w:adjustRightInd w:val="0"/>
        <w:snapToGrid w:val="0"/>
        <w:spacing w:afterLines="50" w:line="312" w:lineRule="auto"/>
        <w:ind w:left="876"/>
        <w:jc w:val="left"/>
        <w:rPr>
          <w:rFonts w:ascii="宋体" w:hAnsi="宋体" w:cs="宋体"/>
          <w:color w:val="000000" w:themeColor="text1"/>
          <w:kern w:val="0"/>
          <w:sz w:val="21"/>
          <w:szCs w:val="21"/>
        </w:rPr>
      </w:pP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</w:rPr>
        <w:t>户    名：苏州现代货箱码头有限公司</w:t>
      </w:r>
    </w:p>
    <w:p w:rsidR="00FB2B5F" w:rsidRPr="007D423B" w:rsidRDefault="00FB2B5F" w:rsidP="00C4772C">
      <w:pPr>
        <w:adjustRightInd w:val="0"/>
        <w:snapToGrid w:val="0"/>
        <w:spacing w:afterLines="50" w:line="312" w:lineRule="auto"/>
        <w:ind w:left="876"/>
        <w:jc w:val="left"/>
        <w:rPr>
          <w:rFonts w:ascii="宋体" w:hAnsi="宋体" w:cs="宋体"/>
          <w:color w:val="000000" w:themeColor="text1"/>
          <w:kern w:val="0"/>
          <w:sz w:val="21"/>
          <w:szCs w:val="21"/>
        </w:rPr>
      </w:pP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</w:rPr>
        <w:t>开户银行：中国工商银行太仓支行</w:t>
      </w:r>
    </w:p>
    <w:p w:rsidR="00FB2B5F" w:rsidRPr="007D423B" w:rsidRDefault="00FB2B5F" w:rsidP="00C4772C">
      <w:pPr>
        <w:adjustRightInd w:val="0"/>
        <w:snapToGrid w:val="0"/>
        <w:spacing w:afterLines="50" w:line="312" w:lineRule="auto"/>
        <w:ind w:left="876"/>
        <w:jc w:val="left"/>
        <w:rPr>
          <w:rFonts w:ascii="宋体" w:hAnsi="宋体" w:cs="宋体"/>
          <w:color w:val="000000" w:themeColor="text1"/>
          <w:kern w:val="0"/>
          <w:sz w:val="21"/>
          <w:szCs w:val="21"/>
        </w:rPr>
      </w:pP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</w:rPr>
        <w:t>帐    号：1102024019000121555</w:t>
      </w:r>
    </w:p>
    <w:p w:rsidR="00FB2B5F" w:rsidRPr="007D423B" w:rsidRDefault="00FB2B5F" w:rsidP="00C4772C">
      <w:pPr>
        <w:adjustRightInd w:val="0"/>
        <w:snapToGrid w:val="0"/>
        <w:spacing w:afterLines="50" w:line="312" w:lineRule="auto"/>
        <w:ind w:left="876"/>
        <w:jc w:val="left"/>
        <w:rPr>
          <w:rFonts w:ascii="宋体" w:hAnsi="宋体" w:cs="宋体"/>
          <w:color w:val="000000" w:themeColor="text1"/>
          <w:kern w:val="0"/>
          <w:sz w:val="21"/>
          <w:szCs w:val="21"/>
        </w:rPr>
      </w:pP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</w:rPr>
        <w:t>查询电话：0512-53183360。</w:t>
      </w:r>
    </w:p>
    <w:p w:rsidR="00FB2B5F" w:rsidRPr="007D423B" w:rsidRDefault="00FB2B5F" w:rsidP="00C4772C">
      <w:pPr>
        <w:adjustRightInd w:val="0"/>
        <w:snapToGrid w:val="0"/>
        <w:spacing w:afterLines="50" w:line="312" w:lineRule="auto"/>
        <w:ind w:left="876"/>
        <w:jc w:val="left"/>
        <w:rPr>
          <w:rFonts w:ascii="宋体" w:hAnsi="宋体" w:cs="宋体"/>
          <w:color w:val="000000" w:themeColor="text1"/>
          <w:kern w:val="0"/>
          <w:sz w:val="21"/>
          <w:szCs w:val="21"/>
        </w:rPr>
      </w:pPr>
    </w:p>
    <w:p w:rsidR="00FB2B5F" w:rsidRPr="007D423B" w:rsidRDefault="00FB2B5F" w:rsidP="00FB2B5F">
      <w:pPr>
        <w:spacing w:line="400" w:lineRule="exact"/>
        <w:ind w:left="876"/>
        <w:rPr>
          <w:rFonts w:ascii="宋体" w:hAnsi="宋体"/>
          <w:color w:val="000000" w:themeColor="text1"/>
          <w:sz w:val="21"/>
          <w:szCs w:val="21"/>
        </w:rPr>
      </w:pP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</w:rPr>
        <w:t>标段二</w:t>
      </w:r>
      <w:r w:rsidRPr="007D423B">
        <w:rPr>
          <w:rFonts w:ascii="宋体" w:hAnsi="宋体" w:cs="宋体"/>
          <w:color w:val="000000" w:themeColor="text1"/>
          <w:kern w:val="0"/>
          <w:sz w:val="21"/>
          <w:szCs w:val="21"/>
        </w:rPr>
        <w:t>投标保证金</w:t>
      </w: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</w:rPr>
        <w:t>RMB5000.00(伍仟元整)，投标人</w:t>
      </w:r>
      <w:r w:rsidRPr="007D423B">
        <w:rPr>
          <w:rFonts w:ascii="宋体" w:hAnsi="宋体" w:hint="eastAsia"/>
          <w:color w:val="000000" w:themeColor="text1"/>
          <w:sz w:val="21"/>
          <w:szCs w:val="21"/>
        </w:rPr>
        <w:t>应于投标书递交之前按以下账户电汇到账：</w:t>
      </w:r>
    </w:p>
    <w:p w:rsidR="00FB2B5F" w:rsidRPr="007D423B" w:rsidRDefault="00FB2B5F" w:rsidP="00C4772C">
      <w:pPr>
        <w:adjustRightInd w:val="0"/>
        <w:snapToGrid w:val="0"/>
        <w:spacing w:afterLines="50" w:line="312" w:lineRule="auto"/>
        <w:ind w:left="876"/>
        <w:jc w:val="left"/>
        <w:rPr>
          <w:rFonts w:ascii="宋体" w:hAnsi="宋体" w:cs="宋体"/>
          <w:color w:val="000000" w:themeColor="text1"/>
          <w:kern w:val="0"/>
          <w:sz w:val="21"/>
          <w:szCs w:val="21"/>
        </w:rPr>
      </w:pP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</w:rPr>
        <w:t>户    名：太仓港正和兴港集装箱码头有限公司</w:t>
      </w:r>
    </w:p>
    <w:p w:rsidR="00FB2B5F" w:rsidRPr="007D423B" w:rsidRDefault="00FB2B5F" w:rsidP="00C4772C">
      <w:pPr>
        <w:adjustRightInd w:val="0"/>
        <w:snapToGrid w:val="0"/>
        <w:spacing w:afterLines="50" w:line="312" w:lineRule="auto"/>
        <w:ind w:left="876"/>
        <w:jc w:val="left"/>
        <w:rPr>
          <w:rFonts w:ascii="宋体" w:hAnsi="宋体" w:cs="宋体"/>
          <w:color w:val="000000" w:themeColor="text1"/>
          <w:kern w:val="0"/>
          <w:sz w:val="21"/>
          <w:szCs w:val="21"/>
        </w:rPr>
      </w:pP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</w:rPr>
        <w:t>开户银行：</w:t>
      </w:r>
      <w:r w:rsidRPr="007D423B">
        <w:rPr>
          <w:rFonts w:hint="eastAsia"/>
          <w:color w:val="000000" w:themeColor="text1"/>
          <w:sz w:val="24"/>
          <w:szCs w:val="32"/>
        </w:rPr>
        <w:t>建行浮桥分理处</w:t>
      </w:r>
    </w:p>
    <w:p w:rsidR="00FB2B5F" w:rsidRPr="007D423B" w:rsidRDefault="00FB2B5F" w:rsidP="00FB2B5F">
      <w:pPr>
        <w:ind w:firstLineChars="400" w:firstLine="840"/>
        <w:rPr>
          <w:color w:val="000000" w:themeColor="text1"/>
          <w:sz w:val="24"/>
          <w:szCs w:val="32"/>
        </w:rPr>
      </w:pP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</w:rPr>
        <w:t>帐    号：</w:t>
      </w:r>
      <w:r w:rsidRPr="007D423B">
        <w:rPr>
          <w:rFonts w:hint="eastAsia"/>
          <w:color w:val="000000" w:themeColor="text1"/>
          <w:sz w:val="24"/>
          <w:szCs w:val="32"/>
        </w:rPr>
        <w:t>32201997341051506838</w:t>
      </w:r>
    </w:p>
    <w:p w:rsidR="00FB2B5F" w:rsidRPr="007D423B" w:rsidRDefault="00FB2B5F" w:rsidP="00C4772C">
      <w:pPr>
        <w:adjustRightInd w:val="0"/>
        <w:snapToGrid w:val="0"/>
        <w:spacing w:afterLines="50" w:line="312" w:lineRule="auto"/>
        <w:ind w:left="876"/>
        <w:jc w:val="left"/>
        <w:rPr>
          <w:rFonts w:ascii="宋体" w:hAnsi="宋体" w:cs="宋体"/>
          <w:color w:val="000000" w:themeColor="text1"/>
          <w:kern w:val="0"/>
          <w:sz w:val="21"/>
          <w:szCs w:val="21"/>
        </w:rPr>
      </w:pPr>
    </w:p>
    <w:p w:rsidR="00FB2B5F" w:rsidRPr="007D423B" w:rsidRDefault="00FB2B5F" w:rsidP="00C4772C">
      <w:pPr>
        <w:numPr>
          <w:ilvl w:val="0"/>
          <w:numId w:val="4"/>
        </w:numPr>
        <w:autoSpaceDE w:val="0"/>
        <w:autoSpaceDN w:val="0"/>
        <w:adjustRightInd w:val="0"/>
        <w:snapToGrid w:val="0"/>
        <w:spacing w:afterLines="50" w:line="312" w:lineRule="auto"/>
        <w:rPr>
          <w:rFonts w:ascii="宋体" w:hAnsi="宋体" w:cs="宋体"/>
          <w:color w:val="000000" w:themeColor="text1"/>
          <w:kern w:val="0"/>
          <w:sz w:val="21"/>
          <w:szCs w:val="21"/>
        </w:rPr>
      </w:pP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</w:rPr>
        <w:t>特别提醒：</w:t>
      </w:r>
      <w:r w:rsidRPr="007D423B">
        <w:rPr>
          <w:rFonts w:ascii="宋体" w:hAnsi="宋体" w:cs="宋体"/>
          <w:color w:val="000000" w:themeColor="text1"/>
          <w:kern w:val="0"/>
          <w:sz w:val="21"/>
          <w:szCs w:val="21"/>
        </w:rPr>
        <w:t>1</w:t>
      </w: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</w:rPr>
        <w:t>、投标人在缴纳投标保证金时，务必在用途栏中注明投标项目编号（详见招标文件封面），未注明项目编号，造成投标保证金到账无法确认的，投标保证金无效。</w:t>
      </w:r>
    </w:p>
    <w:p w:rsidR="00FB2B5F" w:rsidRPr="007D423B" w:rsidRDefault="00FB2B5F" w:rsidP="00C4772C">
      <w:pPr>
        <w:numPr>
          <w:ilvl w:val="0"/>
          <w:numId w:val="4"/>
        </w:numPr>
        <w:autoSpaceDE w:val="0"/>
        <w:autoSpaceDN w:val="0"/>
        <w:adjustRightInd w:val="0"/>
        <w:snapToGrid w:val="0"/>
        <w:spacing w:afterLines="50" w:line="312" w:lineRule="auto"/>
        <w:rPr>
          <w:rFonts w:ascii="宋体" w:hAnsi="宋体"/>
          <w:color w:val="000000" w:themeColor="text1"/>
          <w:sz w:val="21"/>
          <w:szCs w:val="21"/>
        </w:rPr>
      </w:pPr>
      <w:r w:rsidRPr="007D423B">
        <w:rPr>
          <w:rFonts w:ascii="宋体" w:hAnsi="宋体" w:hint="eastAsia"/>
          <w:b/>
          <w:color w:val="000000" w:themeColor="text1"/>
          <w:sz w:val="21"/>
          <w:szCs w:val="21"/>
        </w:rPr>
        <w:lastRenderedPageBreak/>
        <w:t>投标单位支付完成后须将有效的银行回单（或网上电子回单）放入投标书中</w:t>
      </w:r>
      <w:r w:rsidRPr="007D423B">
        <w:rPr>
          <w:rFonts w:ascii="宋体" w:hAnsi="宋体" w:hint="eastAsia"/>
          <w:color w:val="000000" w:themeColor="text1"/>
          <w:sz w:val="21"/>
          <w:szCs w:val="21"/>
        </w:rPr>
        <w:t>，投标单位无需前往投标保证金接收单位开具收款收据。</w:t>
      </w:r>
    </w:p>
    <w:p w:rsidR="00FB2B5F" w:rsidRPr="007D423B" w:rsidRDefault="00FB2B5F" w:rsidP="00C4772C">
      <w:pPr>
        <w:numPr>
          <w:ilvl w:val="0"/>
          <w:numId w:val="4"/>
        </w:numPr>
        <w:autoSpaceDE w:val="0"/>
        <w:autoSpaceDN w:val="0"/>
        <w:adjustRightInd w:val="0"/>
        <w:snapToGrid w:val="0"/>
        <w:spacing w:afterLines="50" w:line="312" w:lineRule="auto"/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</w:pPr>
      <w:r w:rsidRPr="007D423B">
        <w:rPr>
          <w:rFonts w:ascii="宋体" w:hAnsi="宋体" w:hint="eastAsia"/>
          <w:b/>
          <w:color w:val="000000" w:themeColor="text1"/>
          <w:sz w:val="21"/>
          <w:szCs w:val="21"/>
        </w:rPr>
        <w:t>投标单位提供公司账户、银行账号，并加盖单位公章，和投标文件一起递交，用于返还投标保证金。</w:t>
      </w:r>
    </w:p>
    <w:p w:rsidR="00FB2B5F" w:rsidRPr="007D423B" w:rsidRDefault="00FB2B5F" w:rsidP="00C4772C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color w:val="000000" w:themeColor="text1"/>
          <w:kern w:val="0"/>
          <w:sz w:val="21"/>
          <w:szCs w:val="21"/>
          <w:shd w:val="clear" w:color="auto" w:fill="FFFFFF"/>
        </w:rPr>
      </w:pPr>
      <w:r w:rsidRPr="007D423B">
        <w:rPr>
          <w:rFonts w:ascii="宋体" w:hAnsi="宋体" w:cs="宋体" w:hint="eastAsia"/>
          <w:b/>
          <w:color w:val="000000" w:themeColor="text1"/>
          <w:kern w:val="0"/>
          <w:sz w:val="21"/>
          <w:szCs w:val="21"/>
          <w:shd w:val="clear" w:color="auto" w:fill="FFFFFF"/>
        </w:rPr>
        <w:t>十、</w:t>
      </w:r>
      <w:r w:rsidRPr="007D423B">
        <w:rPr>
          <w:rFonts w:ascii="宋体" w:hAnsi="宋体" w:cs="宋体"/>
          <w:b/>
          <w:color w:val="000000" w:themeColor="text1"/>
          <w:kern w:val="0"/>
          <w:sz w:val="21"/>
          <w:szCs w:val="21"/>
          <w:shd w:val="clear" w:color="auto" w:fill="FFFFFF"/>
        </w:rPr>
        <w:t>联系方式：</w:t>
      </w:r>
    </w:p>
    <w:p w:rsidR="00FB2B5F" w:rsidRPr="007D423B" w:rsidRDefault="00FB2B5F" w:rsidP="00FB2B5F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</w:pP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招标人：</w:t>
      </w: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苏州现代货箱码头</w:t>
      </w: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有限</w:t>
      </w: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公司</w:t>
      </w:r>
    </w:p>
    <w:p w:rsidR="00FB2B5F" w:rsidRPr="007D423B" w:rsidRDefault="00FB2B5F" w:rsidP="00FB2B5F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</w:pP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地址：江苏省太仓市浮桥镇通港东路1号</w:t>
      </w:r>
    </w:p>
    <w:p w:rsidR="00FB2B5F" w:rsidRDefault="00FB2B5F" w:rsidP="00FB2B5F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</w:pP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 xml:space="preserve">商务联系人：闵海雄  电话0512-53183213/13862371893 </w:t>
      </w:r>
    </w:p>
    <w:p w:rsidR="00FB2B5F" w:rsidRPr="007D423B" w:rsidRDefault="00FB2B5F" w:rsidP="00FB2B5F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</w:pP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邮</w:t>
      </w:r>
      <w:r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箱</w:t>
      </w: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 xml:space="preserve">:minhx@suzhouterminals.com  </w:t>
      </w:r>
    </w:p>
    <w:p w:rsidR="00FB2B5F" w:rsidRPr="007D423B" w:rsidRDefault="00FB2B5F" w:rsidP="00FB2B5F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</w:pP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陈健  电话0512-33002553/13372110809  邮箱:</w:t>
      </w:r>
      <w:r w:rsidRPr="007D423B">
        <w:rPr>
          <w:rFonts w:ascii="宋体" w:hAnsi="宋体" w:cs="宋体"/>
          <w:color w:val="000000" w:themeColor="text1"/>
          <w:kern w:val="0"/>
          <w:sz w:val="21"/>
          <w:szCs w:val="21"/>
          <w:shd w:val="clear" w:color="auto" w:fill="FFFFFF"/>
        </w:rPr>
        <w:t>chenj@tczhxg.com</w:t>
      </w:r>
    </w:p>
    <w:p w:rsidR="005247E9" w:rsidRDefault="00FB2B5F" w:rsidP="00FB2B5F">
      <w:pPr>
        <w:adjustRightInd w:val="0"/>
        <w:snapToGrid w:val="0"/>
        <w:spacing w:line="312" w:lineRule="auto"/>
        <w:ind w:firstLineChars="400" w:firstLine="840"/>
      </w:pPr>
      <w:r w:rsidRPr="007D423B">
        <w:rPr>
          <w:rFonts w:ascii="宋体" w:hAnsi="宋体" w:cs="宋体" w:hint="eastAsia"/>
          <w:color w:val="000000" w:themeColor="text1"/>
          <w:kern w:val="0"/>
          <w:sz w:val="21"/>
          <w:szCs w:val="21"/>
          <w:shd w:val="clear" w:color="auto" w:fill="FFFFFF"/>
        </w:rPr>
        <w:t>技术联系人：范卫刚  0512-53183208/董永祥  电话0512-33002523</w:t>
      </w:r>
    </w:p>
    <w:sectPr w:rsidR="005247E9" w:rsidSect="00524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DDD" w:rsidRDefault="00927DDD" w:rsidP="007224BB">
      <w:r>
        <w:separator/>
      </w:r>
    </w:p>
  </w:endnote>
  <w:endnote w:type="continuationSeparator" w:id="1">
    <w:p w:rsidR="00927DDD" w:rsidRDefault="00927DDD" w:rsidP="00722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DDD" w:rsidRDefault="00927DDD" w:rsidP="007224BB">
      <w:r>
        <w:separator/>
      </w:r>
    </w:p>
  </w:footnote>
  <w:footnote w:type="continuationSeparator" w:id="1">
    <w:p w:rsidR="00927DDD" w:rsidRDefault="00927DDD" w:rsidP="00722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1AF317E3"/>
    <w:multiLevelType w:val="hybridMultilevel"/>
    <w:tmpl w:val="036A7238"/>
    <w:lvl w:ilvl="0" w:tplc="40E04D56">
      <w:start w:val="1"/>
      <w:numFmt w:val="decimal"/>
      <w:lvlText w:val="%1."/>
      <w:lvlJc w:val="left"/>
      <w:pPr>
        <w:ind w:left="129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16" w:hanging="420"/>
      </w:pPr>
    </w:lvl>
    <w:lvl w:ilvl="2" w:tplc="0409001B" w:tentative="1">
      <w:start w:val="1"/>
      <w:numFmt w:val="lowerRoman"/>
      <w:lvlText w:val="%3."/>
      <w:lvlJc w:val="righ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9" w:tentative="1">
      <w:start w:val="1"/>
      <w:numFmt w:val="lowerLetter"/>
      <w:lvlText w:val="%5)"/>
      <w:lvlJc w:val="left"/>
      <w:pPr>
        <w:ind w:left="2976" w:hanging="420"/>
      </w:pPr>
    </w:lvl>
    <w:lvl w:ilvl="5" w:tplc="0409001B" w:tentative="1">
      <w:start w:val="1"/>
      <w:numFmt w:val="lowerRoman"/>
      <w:lvlText w:val="%6."/>
      <w:lvlJc w:val="righ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9" w:tentative="1">
      <w:start w:val="1"/>
      <w:numFmt w:val="lowerLetter"/>
      <w:lvlText w:val="%8)"/>
      <w:lvlJc w:val="left"/>
      <w:pPr>
        <w:ind w:left="4236" w:hanging="420"/>
      </w:pPr>
    </w:lvl>
    <w:lvl w:ilvl="8" w:tplc="0409001B" w:tentative="1">
      <w:start w:val="1"/>
      <w:numFmt w:val="lowerRoman"/>
      <w:lvlText w:val="%9."/>
      <w:lvlJc w:val="right"/>
      <w:pPr>
        <w:ind w:left="4656" w:hanging="420"/>
      </w:pPr>
    </w:lvl>
  </w:abstractNum>
  <w:abstractNum w:abstractNumId="2">
    <w:nsid w:val="3EA4654E"/>
    <w:multiLevelType w:val="hybridMultilevel"/>
    <w:tmpl w:val="798E9D1C"/>
    <w:lvl w:ilvl="0" w:tplc="27E02F54">
      <w:start w:val="1"/>
      <w:numFmt w:val="decimal"/>
      <w:lvlText w:val="%1、"/>
      <w:lvlJc w:val="left"/>
      <w:pPr>
        <w:ind w:left="11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3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6A4A6C07"/>
    <w:multiLevelType w:val="hybridMultilevel"/>
    <w:tmpl w:val="3068850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B5F"/>
    <w:rsid w:val="00443ED1"/>
    <w:rsid w:val="005247E9"/>
    <w:rsid w:val="007224BB"/>
    <w:rsid w:val="008A0874"/>
    <w:rsid w:val="008B6D2C"/>
    <w:rsid w:val="00927DDD"/>
    <w:rsid w:val="00C4772C"/>
    <w:rsid w:val="00F227A1"/>
    <w:rsid w:val="00FB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5F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FB2B5F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FB2B5F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0">
    <w:name w:val="Normal Indent"/>
    <w:basedOn w:val="a"/>
    <w:uiPriority w:val="99"/>
    <w:semiHidden/>
    <w:unhideWhenUsed/>
    <w:rsid w:val="00FB2B5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2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7224B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2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7224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4</cp:revision>
  <dcterms:created xsi:type="dcterms:W3CDTF">2020-12-02T03:18:00Z</dcterms:created>
  <dcterms:modified xsi:type="dcterms:W3CDTF">2020-12-02T05:18:00Z</dcterms:modified>
</cp:coreProperties>
</file>