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36" w:rsidRDefault="00832A36" w:rsidP="00832A36">
      <w:pPr>
        <w:pStyle w:val="1"/>
        <w:spacing w:line="360" w:lineRule="auto"/>
        <w:jc w:val="center"/>
        <w:rPr>
          <w:sz w:val="30"/>
          <w:szCs w:val="30"/>
          <w:u w:val="single"/>
        </w:rPr>
      </w:pPr>
      <w:r w:rsidRPr="00832A36">
        <w:rPr>
          <w:sz w:val="30"/>
          <w:szCs w:val="30"/>
        </w:rPr>
        <w:t>QC26</w:t>
      </w:r>
      <w:r w:rsidRPr="00832A36">
        <w:rPr>
          <w:rFonts w:hint="eastAsia"/>
          <w:sz w:val="30"/>
          <w:szCs w:val="30"/>
        </w:rPr>
        <w:t>岸桥上机高压电缆更换项目</w:t>
      </w:r>
      <w:r>
        <w:rPr>
          <w:rFonts w:hint="eastAsia"/>
          <w:sz w:val="30"/>
          <w:szCs w:val="30"/>
        </w:rPr>
        <w:t>招标公告</w:t>
      </w:r>
    </w:p>
    <w:p w:rsidR="00832A36" w:rsidRDefault="00832A36" w:rsidP="00832A36">
      <w:pPr>
        <w:overflowPunct w:val="0"/>
        <w:spacing w:line="520" w:lineRule="exact"/>
        <w:ind w:firstLineChars="200" w:firstLine="420"/>
        <w:rPr>
          <w:rFonts w:ascii="宋体" w:hAnsi="宋体"/>
        </w:rPr>
      </w:pPr>
      <w:bookmarkStart w:id="0" w:name="OLE_LINK2"/>
      <w:bookmarkStart w:id="1" w:name="OLE_LINK1"/>
      <w:r>
        <w:rPr>
          <w:rFonts w:ascii="宋体" w:hAnsi="宋体" w:hint="eastAsia"/>
        </w:rPr>
        <w:t>受</w:t>
      </w:r>
      <w:r>
        <w:rPr>
          <w:rFonts w:ascii="宋体" w:hAnsi="宋体" w:hint="eastAsia"/>
          <w:u w:val="single"/>
        </w:rPr>
        <w:t>苏州现代货箱码头有限公司</w:t>
      </w:r>
      <w:r>
        <w:rPr>
          <w:rFonts w:ascii="宋体" w:hAnsi="宋体" w:hint="eastAsia"/>
        </w:rPr>
        <w:t>委托，</w:t>
      </w:r>
      <w:r>
        <w:rPr>
          <w:rFonts w:ascii="宋体" w:hAnsi="宋体" w:hint="eastAsia"/>
          <w:u w:val="single"/>
        </w:rPr>
        <w:t>昆山市中建项目管理有限公司</w:t>
      </w:r>
      <w:r>
        <w:rPr>
          <w:rFonts w:ascii="宋体" w:hAnsi="宋体" w:hint="eastAsia"/>
        </w:rPr>
        <w:t>对其所需的</w:t>
      </w:r>
      <w:r>
        <w:rPr>
          <w:rFonts w:hint="eastAsia"/>
          <w:szCs w:val="21"/>
          <w:u w:val="single"/>
        </w:rPr>
        <w:t>苏州现代货箱码头有限公司</w:t>
      </w:r>
      <w:r>
        <w:rPr>
          <w:szCs w:val="21"/>
          <w:u w:val="single"/>
        </w:rPr>
        <w:t>QC26</w:t>
      </w:r>
      <w:r>
        <w:rPr>
          <w:rFonts w:hint="eastAsia"/>
          <w:szCs w:val="21"/>
          <w:u w:val="single"/>
        </w:rPr>
        <w:t>岸桥上机高压电缆更换项目</w:t>
      </w:r>
      <w:r>
        <w:rPr>
          <w:rFonts w:ascii="宋体" w:hAnsi="宋体" w:hint="eastAsia"/>
        </w:rPr>
        <w:t>在国内进行公开招标。欢迎有资格的投标单位前来参加投标。</w:t>
      </w:r>
    </w:p>
    <w:p w:rsidR="00832A36" w:rsidRDefault="00832A36" w:rsidP="00832A36">
      <w:pPr>
        <w:numPr>
          <w:ilvl w:val="0"/>
          <w:numId w:val="1"/>
        </w:numPr>
        <w:spacing w:line="520" w:lineRule="exact"/>
        <w:ind w:rightChars="85" w:right="178"/>
        <w:rPr>
          <w:rFonts w:ascii="宋体" w:hAnsi="宋体" w:hint="eastAsia"/>
          <w:szCs w:val="20"/>
        </w:rPr>
      </w:pPr>
      <w:r>
        <w:rPr>
          <w:rFonts w:ascii="宋体" w:hAnsi="宋体" w:hint="eastAsia"/>
          <w:szCs w:val="20"/>
        </w:rPr>
        <w:t>招标项目编号：KSZJ2021-Q-G-080号</w:t>
      </w:r>
    </w:p>
    <w:p w:rsidR="00832A36" w:rsidRDefault="00832A36" w:rsidP="00832A36">
      <w:pPr>
        <w:spacing w:line="520" w:lineRule="exact"/>
        <w:ind w:left="420" w:rightChars="85" w:right="178"/>
        <w:rPr>
          <w:rFonts w:ascii="宋体" w:hAnsi="宋体" w:hint="eastAsia"/>
        </w:rPr>
      </w:pPr>
      <w:r>
        <w:rPr>
          <w:rFonts w:ascii="宋体" w:hAnsi="宋体" w:hint="eastAsia"/>
          <w:szCs w:val="20"/>
        </w:rPr>
        <w:t>二、招标内容：</w:t>
      </w:r>
      <w:r>
        <w:rPr>
          <w:rFonts w:hint="eastAsia"/>
          <w:szCs w:val="21"/>
        </w:rPr>
        <w:t>苏州现代货箱码头有限公司</w:t>
      </w:r>
      <w:r>
        <w:rPr>
          <w:szCs w:val="21"/>
        </w:rPr>
        <w:t>QC26</w:t>
      </w:r>
      <w:r>
        <w:rPr>
          <w:rFonts w:hint="eastAsia"/>
          <w:szCs w:val="21"/>
        </w:rPr>
        <w:t>岸桥上机高压电缆更换项目</w:t>
      </w:r>
    </w:p>
    <w:p w:rsidR="00832A36" w:rsidRDefault="00832A36" w:rsidP="00832A36">
      <w:pPr>
        <w:spacing w:line="520" w:lineRule="exact"/>
        <w:ind w:left="420" w:rightChars="85" w:right="178"/>
        <w:rPr>
          <w:rFonts w:ascii="宋体" w:hAnsi="宋体" w:hint="eastAsia"/>
          <w:szCs w:val="20"/>
        </w:rPr>
      </w:pPr>
      <w:r>
        <w:rPr>
          <w:rFonts w:ascii="宋体" w:hAnsi="宋体" w:hint="eastAsia"/>
          <w:szCs w:val="20"/>
        </w:rPr>
        <w:t>三、投标人资质要求，报名时请各投标单位提供以下资料的复印件并加盖单位公章：</w:t>
      </w:r>
    </w:p>
    <w:p w:rsidR="00832A36" w:rsidRDefault="00832A36" w:rsidP="00832A36">
      <w:pPr>
        <w:spacing w:line="520" w:lineRule="exact"/>
        <w:ind w:left="420" w:rightChars="85" w:right="178"/>
        <w:rPr>
          <w:rFonts w:ascii="宋体" w:hAnsi="宋体" w:hint="eastAsia"/>
          <w:szCs w:val="20"/>
        </w:rPr>
      </w:pPr>
      <w:r>
        <w:rPr>
          <w:rFonts w:ascii="宋体" w:hAnsi="宋体" w:hint="eastAsia"/>
          <w:szCs w:val="20"/>
        </w:rPr>
        <w:t>1.具有独立承担民事责任的能力；</w:t>
      </w:r>
    </w:p>
    <w:p w:rsidR="00832A36" w:rsidRDefault="00832A36" w:rsidP="00832A36">
      <w:pPr>
        <w:spacing w:line="520" w:lineRule="exact"/>
        <w:ind w:left="420" w:rightChars="85" w:right="178"/>
        <w:rPr>
          <w:rFonts w:ascii="宋体" w:hAnsi="宋体" w:hint="eastAsia"/>
          <w:szCs w:val="20"/>
        </w:rPr>
      </w:pPr>
      <w:r>
        <w:rPr>
          <w:rFonts w:ascii="宋体" w:hAnsi="宋体" w:hint="eastAsia"/>
          <w:szCs w:val="20"/>
        </w:rPr>
        <w:t>2.具有良好的商业信誉和健全的财务会计制度；</w:t>
      </w:r>
    </w:p>
    <w:p w:rsidR="00832A36" w:rsidRDefault="00832A36" w:rsidP="00832A36">
      <w:pPr>
        <w:spacing w:line="520" w:lineRule="exact"/>
        <w:ind w:left="420" w:rightChars="85" w:right="178"/>
        <w:rPr>
          <w:rFonts w:ascii="宋体" w:hAnsi="宋体" w:hint="eastAsia"/>
          <w:szCs w:val="20"/>
        </w:rPr>
      </w:pPr>
      <w:r>
        <w:rPr>
          <w:rFonts w:ascii="宋体" w:hAnsi="宋体" w:hint="eastAsia"/>
          <w:szCs w:val="20"/>
        </w:rPr>
        <w:t>3.具有履行合同所必需的平台货物和专业技术能力。</w:t>
      </w:r>
    </w:p>
    <w:p w:rsidR="00832A36" w:rsidRDefault="00832A36" w:rsidP="00832A36">
      <w:pPr>
        <w:spacing w:line="520" w:lineRule="exact"/>
        <w:ind w:rightChars="85" w:right="178"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4、具有投资参股关系的关联企业,或具有直接管理和被管理关系的母子公司,或同一母公司的子公司，或法定</w:t>
      </w:r>
      <w:r>
        <w:rPr>
          <w:rFonts w:hint="eastAsia"/>
        </w:rPr>
        <w:t>代表人为同一个人的两个及两个以上公司不得同时投标；否则，相关单位的投标无效</w:t>
      </w:r>
    </w:p>
    <w:p w:rsidR="00832A36" w:rsidRDefault="00832A36" w:rsidP="00832A36">
      <w:pPr>
        <w:spacing w:line="520" w:lineRule="exact"/>
        <w:ind w:rightChars="85" w:right="178"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5、本项目不接受联合体投标。</w:t>
      </w:r>
    </w:p>
    <w:p w:rsidR="00832A36" w:rsidRDefault="00832A36" w:rsidP="00832A36">
      <w:pPr>
        <w:spacing w:line="520" w:lineRule="exact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五、招标文件发售信息：</w:t>
      </w:r>
    </w:p>
    <w:p w:rsidR="00832A36" w:rsidRDefault="00832A36" w:rsidP="00832A36">
      <w:pPr>
        <w:spacing w:line="520" w:lineRule="exact"/>
        <w:ind w:firstLineChars="200" w:firstLine="420"/>
        <w:rPr>
          <w:rFonts w:ascii="宋体" w:hAnsi="宋体" w:cs="Arial" w:hint="eastAsia"/>
          <w:szCs w:val="21"/>
        </w:rPr>
      </w:pPr>
      <w:r>
        <w:rPr>
          <w:rFonts w:ascii="宋体" w:hAnsi="宋体" w:cs="Arial" w:hint="eastAsia"/>
          <w:szCs w:val="21"/>
        </w:rPr>
        <w:t>1、出售时间：</w:t>
      </w:r>
      <w:bookmarkStart w:id="2" w:name="OLE_LINK3"/>
      <w:r>
        <w:rPr>
          <w:rFonts w:ascii="宋体" w:hAnsi="宋体" w:cs="Arial" w:hint="eastAsia"/>
          <w:szCs w:val="21"/>
        </w:rPr>
        <w:t>2021年4月27日起至2021年5月7日（每日上午9：00—11：30，下午13：30—16：30，北京时间、节假日除外）</w:t>
      </w:r>
      <w:bookmarkEnd w:id="2"/>
    </w:p>
    <w:p w:rsidR="00832A36" w:rsidRDefault="00832A36" w:rsidP="00832A36">
      <w:pPr>
        <w:spacing w:line="520" w:lineRule="exact"/>
        <w:ind w:firstLineChars="200" w:firstLine="420"/>
        <w:rPr>
          <w:rFonts w:ascii="宋体" w:hAnsi="宋体" w:cs="Arial" w:hint="eastAsia"/>
          <w:szCs w:val="21"/>
        </w:rPr>
      </w:pPr>
      <w:r>
        <w:rPr>
          <w:rFonts w:ascii="宋体" w:hAnsi="宋体" w:cs="Arial" w:hint="eastAsia"/>
          <w:szCs w:val="21"/>
        </w:rPr>
        <w:t>2、出售地点：昆山市中建项目管理有限公司（昆山市前进西路1468号泰和国际12F）</w:t>
      </w:r>
    </w:p>
    <w:p w:rsidR="00832A36" w:rsidRDefault="00832A36" w:rsidP="00832A36">
      <w:pPr>
        <w:spacing w:line="520" w:lineRule="exact"/>
        <w:ind w:firstLineChars="200" w:firstLine="420"/>
        <w:rPr>
          <w:rFonts w:ascii="宋体" w:hAnsi="宋体" w:cs="Arial" w:hint="eastAsia"/>
          <w:szCs w:val="21"/>
        </w:rPr>
      </w:pPr>
      <w:r>
        <w:rPr>
          <w:rFonts w:ascii="宋体" w:hAnsi="宋体" w:cs="Arial" w:hint="eastAsia"/>
          <w:szCs w:val="21"/>
        </w:rPr>
        <w:t>3、售价：本套招标文件售价人民币叁佰元整，现场现金购买，售后不退。</w:t>
      </w:r>
    </w:p>
    <w:p w:rsidR="00832A36" w:rsidRDefault="00832A36" w:rsidP="00832A36">
      <w:pPr>
        <w:spacing w:line="520" w:lineRule="exact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六、招标控制价及投标保证金</w:t>
      </w:r>
    </w:p>
    <w:p w:rsidR="00832A36" w:rsidRDefault="00832A36" w:rsidP="00832A36">
      <w:pPr>
        <w:spacing w:line="520" w:lineRule="exact"/>
        <w:ind w:firstLineChars="200" w:firstLine="420"/>
        <w:rPr>
          <w:rFonts w:ascii="宋体" w:hAnsi="宋体" w:cs="Arial" w:hint="eastAsia"/>
          <w:szCs w:val="21"/>
        </w:rPr>
      </w:pPr>
      <w:r>
        <w:rPr>
          <w:rFonts w:ascii="宋体" w:hAnsi="宋体" w:cs="Arial" w:hint="eastAsia"/>
          <w:szCs w:val="21"/>
        </w:rPr>
        <w:t>1、</w:t>
      </w:r>
      <w:r>
        <w:rPr>
          <w:rFonts w:ascii="Arial" w:hAnsi="宋体" w:cs="Arial" w:hint="eastAsia"/>
          <w:b/>
          <w:szCs w:val="21"/>
        </w:rPr>
        <w:t>本项目招标控制价人民币：叁拾伍万元整（</w:t>
      </w:r>
      <w:r>
        <w:rPr>
          <w:rFonts w:ascii="Arial" w:hAnsi="宋体" w:cs="Arial"/>
          <w:b/>
          <w:szCs w:val="21"/>
        </w:rPr>
        <w:t>RMB:350000</w:t>
      </w:r>
      <w:r>
        <w:rPr>
          <w:rFonts w:ascii="Arial" w:hAnsi="宋体" w:cs="Arial" w:hint="eastAsia"/>
          <w:b/>
          <w:szCs w:val="21"/>
        </w:rPr>
        <w:t>元），投标单位如果投标价格超过此招标控制价，作为无效标书处理。</w:t>
      </w:r>
    </w:p>
    <w:p w:rsidR="00832A36" w:rsidRDefault="00832A36" w:rsidP="00832A36">
      <w:pPr>
        <w:spacing w:line="520" w:lineRule="exact"/>
        <w:ind w:firstLineChars="200" w:firstLine="420"/>
        <w:rPr>
          <w:rFonts w:ascii="宋体" w:hAnsi="宋体" w:cs="Arial" w:hint="eastAsia"/>
          <w:szCs w:val="21"/>
        </w:rPr>
      </w:pPr>
      <w:r>
        <w:rPr>
          <w:rFonts w:ascii="宋体" w:hAnsi="宋体" w:cs="Arial" w:hint="eastAsia"/>
          <w:szCs w:val="21"/>
        </w:rPr>
        <w:t>2、投标保证金：伍仟元整（RMB：5000元）；交纳截止时间：2021年 5月 26 日9:00（北京时间）前须到达指定</w:t>
      </w:r>
      <w:proofErr w:type="gramStart"/>
      <w:r>
        <w:rPr>
          <w:rFonts w:ascii="宋体" w:hAnsi="宋体" w:cs="Arial" w:hint="eastAsia"/>
          <w:szCs w:val="21"/>
        </w:rPr>
        <w:t>帐号</w:t>
      </w:r>
      <w:proofErr w:type="gramEnd"/>
      <w:r>
        <w:rPr>
          <w:rFonts w:ascii="宋体" w:hAnsi="宋体" w:cs="Arial" w:hint="eastAsia"/>
          <w:szCs w:val="21"/>
        </w:rPr>
        <w:t xml:space="preserve">（昆山市中建项目管理有限公司  </w:t>
      </w:r>
      <w:proofErr w:type="gramStart"/>
      <w:r>
        <w:rPr>
          <w:rFonts w:ascii="宋体" w:hAnsi="宋体" w:cs="Arial" w:hint="eastAsia"/>
          <w:szCs w:val="21"/>
        </w:rPr>
        <w:t>帐号</w:t>
      </w:r>
      <w:proofErr w:type="gramEnd"/>
      <w:r>
        <w:rPr>
          <w:rFonts w:ascii="宋体" w:hAnsi="宋体" w:cs="Arial" w:hint="eastAsia"/>
          <w:szCs w:val="21"/>
        </w:rPr>
        <w:t>：3220 1986 4430 5150 139</w:t>
      </w:r>
      <w:r>
        <w:rPr>
          <w:rFonts w:ascii="宋体" w:hAnsi="宋体" w:hint="eastAsia"/>
          <w:bCs/>
          <w:szCs w:val="21"/>
        </w:rPr>
        <w:t>9  开户行：中国建设银行股份有限公司昆山玉龙分理处</w:t>
      </w:r>
      <w:r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b/>
          <w:szCs w:val="21"/>
        </w:rPr>
        <w:t>必须从投标单位基本账户转出，</w:t>
      </w:r>
      <w:r>
        <w:rPr>
          <w:rFonts w:ascii="宋体" w:hAnsi="宋体" w:hint="eastAsia"/>
          <w:b/>
          <w:szCs w:val="21"/>
        </w:rPr>
        <w:lastRenderedPageBreak/>
        <w:t>不接受本票、汇票以及任何现金形式，如未交纳，视为无效投标。</w:t>
      </w:r>
    </w:p>
    <w:p w:rsidR="00832A36" w:rsidRDefault="00832A36" w:rsidP="00832A36">
      <w:pPr>
        <w:spacing w:line="520" w:lineRule="exact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七、</w:t>
      </w:r>
      <w:r>
        <w:rPr>
          <w:rFonts w:ascii="宋体" w:hAnsi="宋体" w:hint="eastAsia"/>
          <w:b/>
          <w:bCs/>
          <w:szCs w:val="21"/>
        </w:rPr>
        <w:t>投标文件接收信息：</w:t>
      </w:r>
    </w:p>
    <w:p w:rsidR="00832A36" w:rsidRDefault="00832A36" w:rsidP="00832A36">
      <w:pPr>
        <w:spacing w:line="520" w:lineRule="exact"/>
        <w:ind w:firstLineChars="200" w:firstLine="420"/>
        <w:rPr>
          <w:rFonts w:ascii="宋体" w:hAnsi="宋体" w:cs="Arial" w:hint="eastAsia"/>
          <w:szCs w:val="21"/>
        </w:rPr>
      </w:pPr>
      <w:r>
        <w:rPr>
          <w:rFonts w:ascii="宋体" w:hAnsi="宋体" w:cs="Arial" w:hint="eastAsia"/>
          <w:szCs w:val="21"/>
        </w:rPr>
        <w:t>1、开始接收时间：2021年 5 月 27日9：30—10：00（北京时间）</w:t>
      </w:r>
    </w:p>
    <w:p w:rsidR="00832A36" w:rsidRDefault="00832A36" w:rsidP="00832A36">
      <w:pPr>
        <w:spacing w:line="520" w:lineRule="exact"/>
        <w:ind w:firstLineChars="200" w:firstLine="420"/>
        <w:rPr>
          <w:rFonts w:ascii="宋体" w:hAnsi="宋体" w:cs="Arial" w:hint="eastAsia"/>
          <w:szCs w:val="21"/>
        </w:rPr>
      </w:pPr>
      <w:r>
        <w:rPr>
          <w:rFonts w:ascii="宋体" w:hAnsi="宋体" w:cs="Arial" w:hint="eastAsia"/>
          <w:szCs w:val="21"/>
        </w:rPr>
        <w:t>2、接收截止时间：2021年 5 月 27 日10：00（北京时间）</w:t>
      </w:r>
    </w:p>
    <w:p w:rsidR="00832A36" w:rsidRDefault="00832A36" w:rsidP="00832A36">
      <w:pPr>
        <w:spacing w:line="520" w:lineRule="exact"/>
        <w:ind w:firstLineChars="200" w:firstLine="420"/>
        <w:rPr>
          <w:rFonts w:ascii="宋体" w:hAnsi="宋体" w:cs="Arial" w:hint="eastAsia"/>
          <w:szCs w:val="21"/>
        </w:rPr>
      </w:pPr>
      <w:r>
        <w:rPr>
          <w:rFonts w:ascii="宋体" w:hAnsi="宋体" w:cs="Arial" w:hint="eastAsia"/>
          <w:szCs w:val="21"/>
        </w:rPr>
        <w:t>3、接收地点：</w:t>
      </w:r>
      <w:r>
        <w:rPr>
          <w:rFonts w:ascii="宋体" w:hAnsi="宋体" w:hint="eastAsia"/>
          <w:bCs/>
          <w:szCs w:val="21"/>
        </w:rPr>
        <w:t>昆山市前进西路1468号泰和国际15F</w:t>
      </w:r>
    </w:p>
    <w:p w:rsidR="00832A36" w:rsidRDefault="00832A36" w:rsidP="00832A36">
      <w:pPr>
        <w:spacing w:line="520" w:lineRule="exact"/>
        <w:ind w:firstLineChars="200" w:firstLine="420"/>
        <w:rPr>
          <w:rFonts w:ascii="宋体" w:hAnsi="宋体" w:cs="Arial" w:hint="eastAsia"/>
          <w:szCs w:val="21"/>
        </w:rPr>
      </w:pPr>
      <w:r>
        <w:rPr>
          <w:rFonts w:ascii="宋体" w:hAnsi="宋体" w:cs="Arial" w:hint="eastAsia"/>
          <w:szCs w:val="21"/>
        </w:rPr>
        <w:t>4、接收人：昆山市中建项目管理有限公司</w:t>
      </w:r>
    </w:p>
    <w:p w:rsidR="00832A36" w:rsidRDefault="00832A36" w:rsidP="00832A36">
      <w:pPr>
        <w:spacing w:line="520" w:lineRule="exact"/>
        <w:ind w:firstLineChars="200" w:firstLine="420"/>
        <w:rPr>
          <w:rFonts w:ascii="宋体" w:hAnsi="宋体" w:cs="Arial" w:hint="eastAsia"/>
          <w:szCs w:val="21"/>
        </w:rPr>
      </w:pPr>
      <w:r>
        <w:rPr>
          <w:rFonts w:ascii="宋体" w:hAnsi="宋体" w:cs="Arial" w:hint="eastAsia"/>
          <w:szCs w:val="21"/>
        </w:rPr>
        <w:t>5、</w:t>
      </w:r>
      <w:r>
        <w:rPr>
          <w:rFonts w:ascii="宋体" w:hAnsi="宋体" w:cs="宋体" w:hint="eastAsia"/>
          <w:kern w:val="0"/>
          <w:szCs w:val="21"/>
        </w:rPr>
        <w:t>书面投标文件：</w:t>
      </w:r>
      <w:r>
        <w:rPr>
          <w:rFonts w:ascii="宋体" w:hAnsi="宋体" w:cs="Arial" w:hint="eastAsia"/>
          <w:szCs w:val="21"/>
        </w:rPr>
        <w:t>正本壹份，副本贰份</w:t>
      </w:r>
      <w:r>
        <w:rPr>
          <w:rFonts w:ascii="宋体" w:hAnsi="宋体" w:cs="宋体" w:hint="eastAsia"/>
          <w:kern w:val="0"/>
          <w:szCs w:val="21"/>
        </w:rPr>
        <w:t>，书面投标文件内容以正本内容为准。</w:t>
      </w:r>
    </w:p>
    <w:p w:rsidR="00832A36" w:rsidRDefault="00832A36" w:rsidP="00832A36">
      <w:pPr>
        <w:spacing w:line="520" w:lineRule="exact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八、开标有关信息</w:t>
      </w:r>
      <w:bookmarkStart w:id="3" w:name="_GoBack"/>
      <w:bookmarkEnd w:id="3"/>
    </w:p>
    <w:p w:rsidR="00832A36" w:rsidRDefault="00832A36" w:rsidP="00832A36">
      <w:pPr>
        <w:spacing w:line="520" w:lineRule="exact"/>
        <w:ind w:firstLineChars="200" w:firstLine="420"/>
        <w:rPr>
          <w:rFonts w:ascii="宋体" w:hAnsi="宋体" w:cs="Arial" w:hint="eastAsia"/>
          <w:szCs w:val="21"/>
        </w:rPr>
      </w:pPr>
      <w:r>
        <w:rPr>
          <w:rFonts w:ascii="宋体" w:hAnsi="宋体" w:cs="Arial" w:hint="eastAsia"/>
          <w:szCs w:val="21"/>
        </w:rPr>
        <w:t>1、开标时间：2021年 5月 27日10：00（北京时间）</w:t>
      </w:r>
    </w:p>
    <w:p w:rsidR="00832A36" w:rsidRDefault="00832A36" w:rsidP="00832A36">
      <w:pPr>
        <w:spacing w:line="520" w:lineRule="exact"/>
        <w:ind w:firstLineChars="200" w:firstLine="420"/>
        <w:rPr>
          <w:rFonts w:ascii="宋体" w:hAnsi="宋体" w:hint="eastAsia"/>
          <w:bCs/>
          <w:szCs w:val="21"/>
        </w:rPr>
      </w:pPr>
      <w:r>
        <w:rPr>
          <w:rFonts w:ascii="宋体" w:hAnsi="宋体" w:cs="Arial" w:hint="eastAsia"/>
          <w:szCs w:val="21"/>
        </w:rPr>
        <w:t>2、开标地点：</w:t>
      </w:r>
      <w:r>
        <w:rPr>
          <w:rFonts w:ascii="宋体" w:hAnsi="宋体" w:hint="eastAsia"/>
          <w:bCs/>
          <w:szCs w:val="21"/>
        </w:rPr>
        <w:t>昆山市前进西路1468号泰和国际15F</w:t>
      </w:r>
    </w:p>
    <w:p w:rsidR="00832A36" w:rsidRDefault="00832A36" w:rsidP="00832A36">
      <w:pPr>
        <w:spacing w:line="520" w:lineRule="exact"/>
        <w:ind w:firstLineChars="200" w:firstLine="420"/>
        <w:rPr>
          <w:rFonts w:ascii="宋体" w:hAnsi="宋体" w:cs="Arial" w:hint="eastAsia"/>
          <w:szCs w:val="21"/>
        </w:rPr>
      </w:pPr>
      <w:r>
        <w:rPr>
          <w:rFonts w:ascii="宋体" w:hAnsi="宋体" w:hint="eastAsia"/>
          <w:bCs/>
          <w:szCs w:val="21"/>
        </w:rPr>
        <w:t>3、</w:t>
      </w:r>
      <w:r>
        <w:rPr>
          <w:rFonts w:ascii="宋体" w:hAnsi="宋体" w:cs="Arial" w:hint="eastAsia"/>
          <w:szCs w:val="21"/>
        </w:rPr>
        <w:t>勘察现场：</w:t>
      </w:r>
      <w:r>
        <w:rPr>
          <w:rFonts w:hint="eastAsia"/>
        </w:rPr>
        <w:t>投标单位可根据需要联系招标人对维修项目进行勘察，以获取编制投标文件和签署合同所需的资料。勘察现场所发生的费用由投标单位自己承担。</w:t>
      </w:r>
    </w:p>
    <w:p w:rsidR="00832A36" w:rsidRDefault="00832A36" w:rsidP="00832A36">
      <w:pPr>
        <w:spacing w:line="520" w:lineRule="exact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九、联系事项：</w:t>
      </w:r>
    </w:p>
    <w:p w:rsidR="00832A36" w:rsidRDefault="00832A36" w:rsidP="00832A36">
      <w:pPr>
        <w:spacing w:line="520" w:lineRule="exact"/>
        <w:ind w:firstLineChars="200" w:firstLine="420"/>
        <w:rPr>
          <w:rFonts w:ascii="宋体" w:hAnsi="宋体" w:cs="Arial" w:hint="eastAsia"/>
          <w:szCs w:val="21"/>
        </w:rPr>
      </w:pPr>
      <w:r>
        <w:rPr>
          <w:rFonts w:ascii="宋体" w:hAnsi="宋体" w:cs="Arial" w:hint="eastAsia"/>
          <w:szCs w:val="21"/>
        </w:rPr>
        <w:t>1、招标单位：苏州现代货箱码头有限公司</w:t>
      </w:r>
    </w:p>
    <w:p w:rsidR="00832A36" w:rsidRDefault="00832A36" w:rsidP="00832A36">
      <w:pPr>
        <w:spacing w:line="520" w:lineRule="exact"/>
        <w:ind w:firstLineChars="350" w:firstLine="735"/>
        <w:rPr>
          <w:rFonts w:ascii="宋体" w:hAnsi="宋体" w:cs="Arial" w:hint="eastAsia"/>
          <w:szCs w:val="21"/>
        </w:rPr>
      </w:pPr>
      <w:r>
        <w:rPr>
          <w:rFonts w:ascii="宋体" w:hAnsi="宋体" w:cs="Arial" w:hint="eastAsia"/>
          <w:szCs w:val="21"/>
        </w:rPr>
        <w:t>项目联系人：</w:t>
      </w:r>
      <w:r>
        <w:rPr>
          <w:rFonts w:hint="eastAsia"/>
        </w:rPr>
        <w:t>薛经理</w:t>
      </w:r>
      <w:r>
        <w:rPr>
          <w:rFonts w:ascii="宋体" w:hAnsi="宋体" w:cs="Arial" w:hint="eastAsia"/>
          <w:szCs w:val="21"/>
        </w:rPr>
        <w:t xml:space="preserve">    电话：0512-53183256</w:t>
      </w:r>
    </w:p>
    <w:p w:rsidR="00832A36" w:rsidRDefault="00832A36" w:rsidP="00832A36">
      <w:pPr>
        <w:spacing w:line="520" w:lineRule="exact"/>
        <w:ind w:firstLineChars="200" w:firstLine="420"/>
        <w:rPr>
          <w:rFonts w:ascii="宋体" w:hAnsi="宋体" w:cs="Arial" w:hint="eastAsia"/>
          <w:szCs w:val="21"/>
        </w:rPr>
      </w:pPr>
      <w:r>
        <w:rPr>
          <w:rFonts w:ascii="宋体" w:hAnsi="宋体" w:cs="Arial" w:hint="eastAsia"/>
          <w:szCs w:val="21"/>
        </w:rPr>
        <w:t>2、招标代理人（机构）：昆山市中建项目管理有限公司</w:t>
      </w:r>
    </w:p>
    <w:p w:rsidR="00832A36" w:rsidRDefault="00832A36" w:rsidP="00832A36">
      <w:pPr>
        <w:spacing w:line="520" w:lineRule="exact"/>
        <w:ind w:firstLineChars="200" w:firstLine="420"/>
        <w:rPr>
          <w:rFonts w:ascii="宋体" w:hAnsi="宋体" w:cs="Arial" w:hint="eastAsia"/>
          <w:szCs w:val="21"/>
        </w:rPr>
      </w:pPr>
      <w:r>
        <w:rPr>
          <w:rFonts w:ascii="宋体" w:hAnsi="宋体" w:cs="Arial" w:hint="eastAsia"/>
          <w:szCs w:val="21"/>
        </w:rPr>
        <w:t>地址：昆山市前进西路1468号泰和国际12F</w:t>
      </w:r>
    </w:p>
    <w:p w:rsidR="00832A36" w:rsidRDefault="00832A36" w:rsidP="00832A36">
      <w:pPr>
        <w:spacing w:line="520" w:lineRule="exact"/>
        <w:ind w:firstLineChars="200" w:firstLine="420"/>
        <w:rPr>
          <w:rFonts w:ascii="宋体" w:hAnsi="宋体" w:cs="Arial" w:hint="eastAsia"/>
          <w:szCs w:val="21"/>
        </w:rPr>
      </w:pPr>
      <w:r>
        <w:rPr>
          <w:rFonts w:ascii="宋体" w:hAnsi="宋体" w:cs="Arial" w:hint="eastAsia"/>
          <w:szCs w:val="21"/>
        </w:rPr>
        <w:t>联系人：陆文中、金卫清    电话：0512-55210560</w:t>
      </w:r>
    </w:p>
    <w:p w:rsidR="00832A36" w:rsidRDefault="00832A36" w:rsidP="00832A36">
      <w:pPr>
        <w:spacing w:line="520" w:lineRule="exact"/>
        <w:ind w:firstLineChars="200" w:firstLine="420"/>
        <w:rPr>
          <w:rFonts w:ascii="宋体" w:hAnsi="宋体" w:cs="Arial" w:hint="eastAsia"/>
          <w:szCs w:val="21"/>
        </w:rPr>
      </w:pPr>
      <w:r>
        <w:rPr>
          <w:rFonts w:ascii="宋体" w:hAnsi="宋体" w:cs="Arial" w:hint="eastAsia"/>
          <w:szCs w:val="21"/>
        </w:rPr>
        <w:t>备注：请贵单位获取本次招标招标文件后，认真阅读各项内容，进行必要准备工作，按文件的要求详细填写和编制响应文件，并按以上确定的时间、地点准时参加招标。</w:t>
      </w:r>
      <w:bookmarkEnd w:id="0"/>
      <w:bookmarkEnd w:id="1"/>
    </w:p>
    <w:p w:rsidR="00E13B29" w:rsidRPr="00832A36" w:rsidRDefault="00E13B29"/>
    <w:sectPr w:rsidR="00E13B29" w:rsidRPr="00832A36" w:rsidSect="00E13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0F7" w:rsidRDefault="008100F7" w:rsidP="00832A36">
      <w:r>
        <w:separator/>
      </w:r>
    </w:p>
  </w:endnote>
  <w:endnote w:type="continuationSeparator" w:id="0">
    <w:p w:rsidR="008100F7" w:rsidRDefault="008100F7" w:rsidP="00832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0F7" w:rsidRDefault="008100F7" w:rsidP="00832A36">
      <w:r>
        <w:separator/>
      </w:r>
    </w:p>
  </w:footnote>
  <w:footnote w:type="continuationSeparator" w:id="0">
    <w:p w:rsidR="008100F7" w:rsidRDefault="008100F7" w:rsidP="00832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E26"/>
    <w:multiLevelType w:val="multilevel"/>
    <w:tmpl w:val="03F20E26"/>
    <w:lvl w:ilvl="0">
      <w:start w:val="1"/>
      <w:numFmt w:val="none"/>
      <w:lvlText w:val="一、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2A36"/>
    <w:rsid w:val="008100F7"/>
    <w:rsid w:val="00832A36"/>
    <w:rsid w:val="00E13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A36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qFormat/>
    <w:rsid w:val="00832A36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2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2A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2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2A36"/>
    <w:rPr>
      <w:sz w:val="18"/>
      <w:szCs w:val="18"/>
    </w:rPr>
  </w:style>
  <w:style w:type="character" w:customStyle="1" w:styleId="1Char">
    <w:name w:val="标题 1 Char"/>
    <w:basedOn w:val="a0"/>
    <w:link w:val="1"/>
    <w:rsid w:val="00832A36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薛婷婷</dc:creator>
  <cp:keywords/>
  <dc:description/>
  <cp:lastModifiedBy>薛婷婷</cp:lastModifiedBy>
  <cp:revision>2</cp:revision>
  <dcterms:created xsi:type="dcterms:W3CDTF">2021-04-27T06:21:00Z</dcterms:created>
  <dcterms:modified xsi:type="dcterms:W3CDTF">2021-04-27T06:22:00Z</dcterms:modified>
</cp:coreProperties>
</file>