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EB" w:rsidRDefault="002D49EB" w:rsidP="002D49EB">
      <w:pPr>
        <w:pStyle w:val="a3"/>
        <w:spacing w:before="75" w:beforeAutospacing="0" w:after="75" w:afterAutospacing="0"/>
        <w:ind w:firstLine="480"/>
        <w:jc w:val="center"/>
        <w:rPr>
          <w:color w:val="000000"/>
        </w:rPr>
      </w:pPr>
      <w:r>
        <w:rPr>
          <w:rFonts w:hint="eastAsia"/>
          <w:color w:val="333333"/>
        </w:rPr>
        <w:t>苏州现代货箱码头有限公司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jc w:val="center"/>
        <w:rPr>
          <w:rFonts w:hint="eastAsia"/>
          <w:color w:val="333333"/>
        </w:rPr>
      </w:pPr>
      <w:r w:rsidRPr="002D49EB">
        <w:rPr>
          <w:rFonts w:hint="eastAsia"/>
          <w:color w:val="333333"/>
        </w:rPr>
        <w:t>2021年度劳防用品公开询价招标项目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jc w:val="center"/>
        <w:rPr>
          <w:rFonts w:hint="eastAsia"/>
          <w:color w:val="000000"/>
        </w:rPr>
      </w:pPr>
      <w:r>
        <w:rPr>
          <w:rFonts w:hint="eastAsia"/>
          <w:color w:val="333333"/>
        </w:rPr>
        <w:t>第二次流标公示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jc w:val="center"/>
        <w:rPr>
          <w:rFonts w:hint="eastAsia"/>
          <w:color w:val="000000"/>
        </w:rPr>
      </w:pPr>
      <w:r>
        <w:rPr>
          <w:rFonts w:hint="eastAsia"/>
          <w:color w:val="333333"/>
        </w:rPr>
        <w:t>                       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333333"/>
        </w:rPr>
        <w:t>招标编号：TI-2020-005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1"/>
          <w:szCs w:val="21"/>
        </w:rPr>
        <w:t>项目名称：</w:t>
      </w:r>
      <w:r>
        <w:rPr>
          <w:rFonts w:hint="eastAsia"/>
          <w:color w:val="000000"/>
          <w:sz w:val="21"/>
          <w:szCs w:val="21"/>
        </w:rPr>
        <w:t>2021年度劳防用品公开询价招标项目（重新招标）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1"/>
          <w:szCs w:val="21"/>
        </w:rPr>
        <w:t>开标时间：2021年5月12日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1"/>
          <w:szCs w:val="21"/>
        </w:rPr>
        <w:t>评标时间：2021年5月12日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1"/>
          <w:szCs w:val="21"/>
        </w:rPr>
        <w:t>公示时间：2021年5月13日至2021年5月17日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1"/>
          <w:szCs w:val="21"/>
        </w:rPr>
        <w:t>评审结果：至投标截止日，共收到两家单位投标，按招标文件规定，有效投标人不足三家，本次招标做流标处理。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>本项目转为竞争性谈判，谈判时间为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18</w:t>
      </w:r>
      <w:r>
        <w:rPr>
          <w:rFonts w:hint="eastAsia"/>
          <w:color w:val="333333"/>
          <w:sz w:val="21"/>
          <w:szCs w:val="21"/>
          <w:shd w:val="clear" w:color="auto" w:fill="FFFFFF"/>
        </w:rPr>
        <w:t>日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10</w:t>
      </w:r>
      <w:r>
        <w:rPr>
          <w:rFonts w:hint="eastAsia"/>
          <w:color w:val="333333"/>
          <w:sz w:val="21"/>
          <w:szCs w:val="21"/>
          <w:shd w:val="clear" w:color="auto" w:fill="FFFFFF"/>
        </w:rPr>
        <w:t>：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00</w:t>
      </w:r>
      <w:r>
        <w:rPr>
          <w:rFonts w:hint="eastAsia"/>
          <w:color w:val="333333"/>
          <w:sz w:val="21"/>
          <w:szCs w:val="21"/>
          <w:shd w:val="clear" w:color="auto" w:fill="FFFFFF"/>
        </w:rPr>
        <w:t>进行，谈判单位为：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</w:t>
      </w:r>
      <w:r>
        <w:rPr>
          <w:rFonts w:hint="eastAsia"/>
          <w:color w:val="333333"/>
          <w:sz w:val="21"/>
          <w:szCs w:val="21"/>
          <w:shd w:val="clear" w:color="auto" w:fill="FFFFFF"/>
        </w:rPr>
        <w:t>太仓云海贸易有限公司，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</w:t>
      </w:r>
      <w:r>
        <w:rPr>
          <w:rFonts w:hint="eastAsia"/>
          <w:color w:val="333333"/>
          <w:sz w:val="21"/>
          <w:szCs w:val="21"/>
          <w:shd w:val="clear" w:color="auto" w:fill="FFFFFF"/>
        </w:rPr>
        <w:t>苏州安防实业有限公司。</w:t>
      </w:r>
    </w:p>
    <w:p w:rsidR="002D49EB" w:rsidRDefault="002D49EB" w:rsidP="002D49EB">
      <w:pPr>
        <w:pStyle w:val="a3"/>
        <w:spacing w:before="75" w:beforeAutospacing="0" w:after="75" w:afterAutospacing="0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  <w:sz w:val="21"/>
          <w:szCs w:val="21"/>
        </w:rPr>
        <w:t>如有异议可通过以下方式反映：   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  <w:sz w:val="21"/>
          <w:szCs w:val="21"/>
        </w:rPr>
        <w:t>苏州现代货箱码头有限公司纪委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  <w:sz w:val="21"/>
          <w:szCs w:val="21"/>
        </w:rPr>
        <w:t>联系电话：0512-53182800</w:t>
      </w:r>
    </w:p>
    <w:p w:rsidR="002D49EB" w:rsidRDefault="002D49EB" w:rsidP="002D49EB">
      <w:pPr>
        <w:pStyle w:val="a3"/>
        <w:spacing w:before="75" w:beforeAutospacing="0" w:after="75" w:afterAutospacing="0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  <w:sz w:val="21"/>
          <w:szCs w:val="21"/>
        </w:rPr>
        <w:t>                      苏州现代货箱码头有限公司采购部</w:t>
      </w:r>
    </w:p>
    <w:p w:rsidR="002D49EB" w:rsidRDefault="002D49EB" w:rsidP="002D49EB">
      <w:pPr>
        <w:pStyle w:val="a3"/>
        <w:spacing w:before="75" w:beforeAutospacing="0" w:after="75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  <w:sz w:val="21"/>
          <w:szCs w:val="21"/>
        </w:rPr>
        <w:t>                            2021年5月12日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CF6" w:rsidRDefault="00C85CF6" w:rsidP="009C6B0A">
      <w:r>
        <w:separator/>
      </w:r>
    </w:p>
  </w:endnote>
  <w:endnote w:type="continuationSeparator" w:id="1">
    <w:p w:rsidR="00C85CF6" w:rsidRDefault="00C85CF6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CF6" w:rsidRDefault="00C85CF6" w:rsidP="009C6B0A">
      <w:r>
        <w:separator/>
      </w:r>
    </w:p>
  </w:footnote>
  <w:footnote w:type="continuationSeparator" w:id="1">
    <w:p w:rsidR="00C85CF6" w:rsidRDefault="00C85CF6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275D6"/>
    <w:rsid w:val="00036874"/>
    <w:rsid w:val="000807AF"/>
    <w:rsid w:val="00137927"/>
    <w:rsid w:val="001B4537"/>
    <w:rsid w:val="00210ABF"/>
    <w:rsid w:val="0027579A"/>
    <w:rsid w:val="002B4073"/>
    <w:rsid w:val="002D49EB"/>
    <w:rsid w:val="00352302"/>
    <w:rsid w:val="003B482B"/>
    <w:rsid w:val="00486AB2"/>
    <w:rsid w:val="004A78BA"/>
    <w:rsid w:val="00525C3D"/>
    <w:rsid w:val="00566817"/>
    <w:rsid w:val="00617E26"/>
    <w:rsid w:val="006354DC"/>
    <w:rsid w:val="006F1132"/>
    <w:rsid w:val="00704C88"/>
    <w:rsid w:val="008B20D0"/>
    <w:rsid w:val="009C6B0A"/>
    <w:rsid w:val="00A02DB0"/>
    <w:rsid w:val="00A159F7"/>
    <w:rsid w:val="00A81F22"/>
    <w:rsid w:val="00AF1E9A"/>
    <w:rsid w:val="00AF5E0F"/>
    <w:rsid w:val="00C85CF6"/>
    <w:rsid w:val="00D02569"/>
    <w:rsid w:val="00D44C5A"/>
    <w:rsid w:val="00D52BCA"/>
    <w:rsid w:val="00D606C7"/>
    <w:rsid w:val="00DC0045"/>
    <w:rsid w:val="00E660FD"/>
    <w:rsid w:val="00F1543B"/>
    <w:rsid w:val="00FA42C6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17</cp:revision>
  <dcterms:created xsi:type="dcterms:W3CDTF">2020-10-23T03:08:00Z</dcterms:created>
  <dcterms:modified xsi:type="dcterms:W3CDTF">2021-05-12T07:51:00Z</dcterms:modified>
</cp:coreProperties>
</file>