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3724" w14:textId="4D4B1662" w:rsidR="0041259D" w:rsidRPr="000723E3" w:rsidRDefault="0041259D" w:rsidP="0041259D">
      <w:pPr>
        <w:pStyle w:val="1"/>
        <w:rPr>
          <w:rFonts w:asciiTheme="minorEastAsia" w:eastAsiaTheme="minorEastAsia" w:hAnsiTheme="minorEastAsia"/>
        </w:rPr>
      </w:pPr>
      <w:r w:rsidRPr="000723E3">
        <w:rPr>
          <w:rFonts w:asciiTheme="minorEastAsia" w:eastAsiaTheme="minorEastAsia" w:hAnsiTheme="minorEastAsia" w:cs="仿宋_GB2312" w:hint="eastAsia"/>
          <w:sz w:val="36"/>
          <w:szCs w:val="36"/>
        </w:rPr>
        <w:t>中秋春节职工福利采购</w:t>
      </w:r>
      <w:r>
        <w:rPr>
          <w:rFonts w:asciiTheme="minorEastAsia" w:eastAsiaTheme="minorEastAsia" w:hAnsiTheme="minorEastAsia" w:cs="仿宋_GB2312" w:hint="eastAsia"/>
          <w:sz w:val="36"/>
          <w:szCs w:val="36"/>
        </w:rPr>
        <w:t>项目</w:t>
      </w:r>
      <w:r w:rsidRPr="0041259D">
        <w:rPr>
          <w:rFonts w:asciiTheme="minorEastAsia" w:eastAsiaTheme="minorEastAsia" w:hAnsiTheme="minorEastAsia" w:cs="仿宋_GB2312" w:hint="eastAsia"/>
          <w:sz w:val="36"/>
          <w:szCs w:val="36"/>
        </w:rPr>
        <w:t>招标公告</w:t>
      </w:r>
    </w:p>
    <w:p w14:paraId="1D991A60" w14:textId="77777777" w:rsidR="0041259D" w:rsidRPr="000723E3" w:rsidRDefault="0041259D" w:rsidP="0041259D">
      <w:pPr>
        <w:tabs>
          <w:tab w:val="center" w:pos="4394"/>
          <w:tab w:val="left" w:pos="7886"/>
        </w:tabs>
        <w:spacing w:line="440" w:lineRule="exact"/>
        <w:rPr>
          <w:rFonts w:ascii="宋体" w:eastAsia="宋体" w:hAnsi="宋体"/>
          <w:bCs/>
          <w:szCs w:val="21"/>
        </w:rPr>
      </w:pPr>
      <w:r w:rsidRPr="000723E3">
        <w:rPr>
          <w:rFonts w:ascii="宋体" w:eastAsia="宋体" w:hAnsi="宋体" w:hint="eastAsia"/>
          <w:bCs/>
          <w:szCs w:val="21"/>
        </w:rPr>
        <w:t>项目所在地区：江苏省，苏州市，太仓市</w:t>
      </w:r>
    </w:p>
    <w:p w14:paraId="1595947E" w14:textId="77777777" w:rsidR="0041259D" w:rsidRPr="000723E3" w:rsidRDefault="0041259D" w:rsidP="0041259D">
      <w:pPr>
        <w:tabs>
          <w:tab w:val="center" w:pos="4394"/>
          <w:tab w:val="left" w:pos="7886"/>
        </w:tabs>
        <w:spacing w:line="440" w:lineRule="exact"/>
        <w:rPr>
          <w:rFonts w:ascii="宋体" w:eastAsia="宋体" w:hAnsi="宋体"/>
          <w:b/>
          <w:szCs w:val="21"/>
        </w:rPr>
      </w:pPr>
      <w:r w:rsidRPr="000723E3">
        <w:rPr>
          <w:rFonts w:ascii="宋体" w:eastAsia="宋体" w:hAnsi="宋体" w:hint="eastAsia"/>
          <w:b/>
          <w:szCs w:val="21"/>
        </w:rPr>
        <w:t>一、招标条件</w:t>
      </w:r>
    </w:p>
    <w:p w14:paraId="266E616B" w14:textId="77777777" w:rsidR="0041259D" w:rsidRPr="000723E3" w:rsidRDefault="0041259D" w:rsidP="0041259D">
      <w:pPr>
        <w:autoSpaceDE w:val="0"/>
        <w:autoSpaceDN w:val="0"/>
        <w:adjustRightInd w:val="0"/>
        <w:spacing w:line="440" w:lineRule="exact"/>
        <w:ind w:firstLine="490"/>
        <w:jc w:val="left"/>
        <w:rPr>
          <w:rFonts w:ascii="宋体" w:eastAsia="宋体" w:hAnsi="宋体" w:cs="宋体"/>
          <w:color w:val="000000"/>
          <w:kern w:val="0"/>
          <w:szCs w:val="21"/>
        </w:rPr>
      </w:pPr>
      <w:r w:rsidRPr="000723E3">
        <w:rPr>
          <w:rFonts w:ascii="宋体" w:eastAsia="宋体" w:hAnsi="宋体" w:cs="宋体" w:hint="eastAsia"/>
          <w:bCs/>
          <w:color w:val="0000FF"/>
          <w:kern w:val="0"/>
          <w:szCs w:val="21"/>
        </w:rPr>
        <w:t>中秋春节职工福利采购招标项目</w:t>
      </w:r>
      <w:r w:rsidRPr="000723E3">
        <w:rPr>
          <w:rFonts w:ascii="宋体" w:eastAsia="宋体" w:hAnsi="宋体" w:cs="宋体" w:hint="eastAsia"/>
          <w:color w:val="000000"/>
          <w:kern w:val="0"/>
          <w:szCs w:val="21"/>
        </w:rPr>
        <w:t>招标人为</w:t>
      </w:r>
      <w:r w:rsidRPr="000723E3">
        <w:rPr>
          <w:rFonts w:ascii="宋体" w:eastAsia="宋体" w:hAnsi="宋体" w:cs="宋体" w:hint="eastAsia"/>
          <w:color w:val="0000FF"/>
          <w:kern w:val="0"/>
          <w:szCs w:val="21"/>
        </w:rPr>
        <w:t>苏州现代货箱码头有限公司</w:t>
      </w:r>
      <w:r w:rsidRPr="000723E3">
        <w:rPr>
          <w:rFonts w:ascii="宋体" w:eastAsia="宋体" w:hAnsi="宋体" w:cs="宋体" w:hint="eastAsia"/>
          <w:color w:val="000000"/>
          <w:kern w:val="0"/>
          <w:szCs w:val="21"/>
        </w:rPr>
        <w:t>。本项目已具备招标条件，现招标方式为</w:t>
      </w:r>
      <w:r w:rsidRPr="000723E3">
        <w:rPr>
          <w:rFonts w:ascii="宋体" w:eastAsia="宋体" w:hAnsi="宋体" w:cs="宋体" w:hint="eastAsia"/>
          <w:color w:val="0000FF"/>
          <w:kern w:val="0"/>
          <w:szCs w:val="21"/>
        </w:rPr>
        <w:t>公开招标</w:t>
      </w:r>
      <w:r w:rsidRPr="000723E3">
        <w:rPr>
          <w:rFonts w:ascii="宋体" w:eastAsia="宋体" w:hAnsi="宋体" w:cs="宋体" w:hint="eastAsia"/>
          <w:color w:val="000000"/>
          <w:kern w:val="0"/>
          <w:szCs w:val="21"/>
        </w:rPr>
        <w:t>。</w:t>
      </w:r>
    </w:p>
    <w:p w14:paraId="739C0FD3" w14:textId="77777777" w:rsidR="0041259D" w:rsidRPr="000723E3" w:rsidRDefault="0041259D" w:rsidP="0041259D">
      <w:pPr>
        <w:tabs>
          <w:tab w:val="center" w:pos="4394"/>
          <w:tab w:val="left" w:pos="7886"/>
        </w:tabs>
        <w:spacing w:line="440" w:lineRule="exact"/>
        <w:rPr>
          <w:rFonts w:ascii="宋体" w:eastAsia="宋体" w:hAnsi="宋体"/>
          <w:b/>
          <w:szCs w:val="21"/>
        </w:rPr>
      </w:pPr>
      <w:r w:rsidRPr="000723E3">
        <w:rPr>
          <w:rFonts w:ascii="宋体" w:eastAsia="宋体" w:hAnsi="宋体" w:hint="eastAsia"/>
          <w:b/>
          <w:szCs w:val="21"/>
        </w:rPr>
        <w:t>二、项目概况和招标范围</w:t>
      </w:r>
    </w:p>
    <w:p w14:paraId="4517F635"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lang w:val="x-none"/>
        </w:rPr>
      </w:pPr>
      <w:r w:rsidRPr="000723E3">
        <w:rPr>
          <w:rFonts w:ascii="宋体" w:eastAsia="宋体" w:hAnsi="宋体" w:cs="宋体" w:hint="eastAsia"/>
          <w:color w:val="0000FF"/>
          <w:kern w:val="0"/>
          <w:szCs w:val="21"/>
        </w:rPr>
        <w:t>规模：</w:t>
      </w:r>
      <w:r w:rsidRPr="000723E3">
        <w:rPr>
          <w:rFonts w:ascii="宋体" w:eastAsia="宋体" w:hAnsi="宋体" w:cs="宋体" w:hint="eastAsia"/>
          <w:color w:val="0000FF"/>
          <w:kern w:val="0"/>
          <w:szCs w:val="21"/>
          <w:lang w:val="x-none"/>
        </w:rPr>
        <w:t>中秋、春节四种礼包方案，</w:t>
      </w:r>
      <w:r w:rsidRPr="000723E3">
        <w:rPr>
          <w:rFonts w:ascii="宋体" w:eastAsia="宋体" w:hAnsi="宋体" w:cs="宋体" w:hint="eastAsia"/>
          <w:b/>
          <w:bCs/>
          <w:color w:val="0000FF"/>
          <w:kern w:val="0"/>
          <w:szCs w:val="21"/>
        </w:rPr>
        <w:t>方案一、二（中秋单份礼包）预算金额各为</w:t>
      </w:r>
      <w:r w:rsidRPr="000723E3">
        <w:rPr>
          <w:rFonts w:ascii="宋体" w:eastAsia="宋体" w:hAnsi="宋体" w:cs="宋体"/>
          <w:b/>
          <w:bCs/>
          <w:color w:val="0000FF"/>
          <w:kern w:val="0"/>
          <w:szCs w:val="21"/>
        </w:rPr>
        <w:t>535</w:t>
      </w:r>
      <w:r w:rsidRPr="000723E3">
        <w:rPr>
          <w:rFonts w:ascii="宋体" w:eastAsia="宋体" w:hAnsi="宋体" w:cs="宋体" w:hint="eastAsia"/>
          <w:b/>
          <w:bCs/>
          <w:color w:val="0000FF"/>
          <w:kern w:val="0"/>
          <w:szCs w:val="21"/>
        </w:rPr>
        <w:t>元/包；方案一、二（春节单份礼包）预算金额各为7</w:t>
      </w:r>
      <w:r w:rsidRPr="000723E3">
        <w:rPr>
          <w:rFonts w:ascii="宋体" w:eastAsia="宋体" w:hAnsi="宋体" w:cs="宋体"/>
          <w:b/>
          <w:bCs/>
          <w:color w:val="0000FF"/>
          <w:kern w:val="0"/>
          <w:szCs w:val="21"/>
        </w:rPr>
        <w:t>00</w:t>
      </w:r>
      <w:r w:rsidRPr="000723E3">
        <w:rPr>
          <w:rFonts w:ascii="宋体" w:eastAsia="宋体" w:hAnsi="宋体" w:cs="宋体" w:hint="eastAsia"/>
          <w:b/>
          <w:bCs/>
          <w:color w:val="0000FF"/>
          <w:kern w:val="0"/>
          <w:szCs w:val="21"/>
        </w:rPr>
        <w:t>元/包，</w:t>
      </w:r>
      <w:r w:rsidRPr="000723E3">
        <w:rPr>
          <w:rFonts w:ascii="宋体" w:eastAsia="宋体" w:hAnsi="宋体" w:cs="宋体" w:hint="eastAsia"/>
          <w:color w:val="0000FF"/>
          <w:kern w:val="0"/>
          <w:szCs w:val="21"/>
          <w:lang w:val="x-none"/>
        </w:rPr>
        <w:t>礼包内货品包括但不限于：金龙鱼盘锦米、金龙鱼稻米油、中粮悠采燕麦礼盒、来伊份零食礼包、蒙牛特仑苏纯牛奶、调味品礼盒、汤姆农场蜂蜜黄油扁桃仁、皇冠椰枣（干果）Fard系列、棒倍特口碑坚果组合、卡乐比富果乐果麦片、丹麦皇冠曲奇饼干、锦华幸福盛宴礼盒、李锦记礼盒、沃隆每日坚果等，具体数量及方案组合详见招标文件。</w:t>
      </w:r>
    </w:p>
    <w:p w14:paraId="434D201A"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范围：本招标项目划分为</w:t>
      </w:r>
      <w:r w:rsidRPr="000723E3">
        <w:rPr>
          <w:rFonts w:ascii="宋体" w:eastAsia="宋体" w:hAnsi="宋体" w:cs="宋体"/>
          <w:color w:val="0000FF"/>
          <w:kern w:val="0"/>
          <w:szCs w:val="21"/>
        </w:rPr>
        <w:t>4</w:t>
      </w:r>
      <w:r w:rsidRPr="000723E3">
        <w:rPr>
          <w:rFonts w:ascii="宋体" w:eastAsia="宋体" w:hAnsi="宋体" w:cs="宋体" w:hint="eastAsia"/>
          <w:color w:val="0000FF"/>
          <w:kern w:val="0"/>
          <w:szCs w:val="21"/>
        </w:rPr>
        <w:t>个标段，本次招标为其中的：</w:t>
      </w:r>
    </w:p>
    <w:p w14:paraId="00D55EEA"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（0</w:t>
      </w:r>
      <w:r w:rsidRPr="000723E3">
        <w:rPr>
          <w:rFonts w:ascii="宋体" w:eastAsia="宋体" w:hAnsi="宋体" w:cs="宋体"/>
          <w:color w:val="0000FF"/>
          <w:kern w:val="0"/>
          <w:szCs w:val="21"/>
        </w:rPr>
        <w:t>01</w:t>
      </w:r>
      <w:r w:rsidRPr="000723E3">
        <w:rPr>
          <w:rFonts w:ascii="宋体" w:eastAsia="宋体" w:hAnsi="宋体" w:cs="宋体" w:hint="eastAsia"/>
          <w:color w:val="0000FF"/>
          <w:kern w:val="0"/>
          <w:szCs w:val="21"/>
        </w:rPr>
        <w:t>）</w:t>
      </w:r>
      <w:r w:rsidRPr="000723E3">
        <w:rPr>
          <w:rFonts w:ascii="宋体" w:eastAsia="宋体" w:hAnsi="宋体" w:cs="宋体" w:hint="eastAsia"/>
          <w:b/>
          <w:bCs/>
          <w:color w:val="0000FF"/>
          <w:kern w:val="0"/>
          <w:szCs w:val="21"/>
        </w:rPr>
        <w:t>福利采购招标项目-方案一（中秋单份礼包）、</w:t>
      </w:r>
      <w:r w:rsidRPr="000723E3">
        <w:rPr>
          <w:rFonts w:ascii="宋体" w:eastAsia="宋体" w:hAnsi="宋体" w:cs="宋体" w:hint="eastAsia"/>
          <w:color w:val="0000FF"/>
          <w:kern w:val="0"/>
          <w:szCs w:val="21"/>
        </w:rPr>
        <w:t>（0</w:t>
      </w:r>
      <w:r w:rsidRPr="000723E3">
        <w:rPr>
          <w:rFonts w:ascii="宋体" w:eastAsia="宋体" w:hAnsi="宋体" w:cs="宋体"/>
          <w:color w:val="0000FF"/>
          <w:kern w:val="0"/>
          <w:szCs w:val="21"/>
        </w:rPr>
        <w:t>02</w:t>
      </w:r>
      <w:r w:rsidRPr="000723E3">
        <w:rPr>
          <w:rFonts w:ascii="宋体" w:eastAsia="宋体" w:hAnsi="宋体" w:cs="宋体" w:hint="eastAsia"/>
          <w:color w:val="0000FF"/>
          <w:kern w:val="0"/>
          <w:szCs w:val="21"/>
        </w:rPr>
        <w:t>）</w:t>
      </w:r>
      <w:r w:rsidRPr="000723E3">
        <w:rPr>
          <w:rFonts w:ascii="宋体" w:eastAsia="宋体" w:hAnsi="宋体" w:cs="宋体" w:hint="eastAsia"/>
          <w:b/>
          <w:bCs/>
          <w:color w:val="0000FF"/>
          <w:kern w:val="0"/>
          <w:szCs w:val="21"/>
        </w:rPr>
        <w:t>福利采购招标项目-方案二（中秋单份礼包）、</w:t>
      </w:r>
      <w:r w:rsidRPr="000723E3">
        <w:rPr>
          <w:rFonts w:ascii="宋体" w:eastAsia="宋体" w:hAnsi="宋体" w:cs="宋体" w:hint="eastAsia"/>
          <w:color w:val="0000FF"/>
          <w:kern w:val="0"/>
          <w:szCs w:val="21"/>
        </w:rPr>
        <w:t>（0</w:t>
      </w:r>
      <w:r w:rsidRPr="000723E3">
        <w:rPr>
          <w:rFonts w:ascii="宋体" w:eastAsia="宋体" w:hAnsi="宋体" w:cs="宋体"/>
          <w:color w:val="0000FF"/>
          <w:kern w:val="0"/>
          <w:szCs w:val="21"/>
        </w:rPr>
        <w:t>03</w:t>
      </w:r>
      <w:r w:rsidRPr="000723E3">
        <w:rPr>
          <w:rFonts w:ascii="宋体" w:eastAsia="宋体" w:hAnsi="宋体" w:cs="宋体" w:hint="eastAsia"/>
          <w:color w:val="0000FF"/>
          <w:kern w:val="0"/>
          <w:szCs w:val="21"/>
        </w:rPr>
        <w:t>）</w:t>
      </w:r>
      <w:r w:rsidRPr="000723E3">
        <w:rPr>
          <w:rFonts w:ascii="宋体" w:eastAsia="宋体" w:hAnsi="宋体" w:cs="宋体" w:hint="eastAsia"/>
          <w:b/>
          <w:bCs/>
          <w:color w:val="0000FF"/>
          <w:kern w:val="0"/>
          <w:szCs w:val="21"/>
        </w:rPr>
        <w:t>福利采购招标项目-方案一（春节单份礼包）</w:t>
      </w:r>
      <w:r w:rsidRPr="000723E3">
        <w:rPr>
          <w:rFonts w:ascii="宋体" w:eastAsia="宋体" w:hAnsi="宋体" w:cs="宋体" w:hint="eastAsia"/>
          <w:color w:val="0000FF"/>
          <w:kern w:val="0"/>
          <w:szCs w:val="21"/>
        </w:rPr>
        <w:t>；（0</w:t>
      </w:r>
      <w:r w:rsidRPr="000723E3">
        <w:rPr>
          <w:rFonts w:ascii="宋体" w:eastAsia="宋体" w:hAnsi="宋体" w:cs="宋体"/>
          <w:color w:val="0000FF"/>
          <w:kern w:val="0"/>
          <w:szCs w:val="21"/>
        </w:rPr>
        <w:t>04</w:t>
      </w:r>
      <w:r w:rsidRPr="000723E3">
        <w:rPr>
          <w:rFonts w:ascii="宋体" w:eastAsia="宋体" w:hAnsi="宋体" w:cs="宋体" w:hint="eastAsia"/>
          <w:color w:val="0000FF"/>
          <w:kern w:val="0"/>
          <w:szCs w:val="21"/>
        </w:rPr>
        <w:t>）</w:t>
      </w:r>
      <w:r w:rsidRPr="000723E3">
        <w:rPr>
          <w:rFonts w:ascii="宋体" w:eastAsia="宋体" w:hAnsi="宋体" w:cs="宋体" w:hint="eastAsia"/>
          <w:b/>
          <w:bCs/>
          <w:color w:val="0000FF"/>
          <w:kern w:val="0"/>
          <w:szCs w:val="21"/>
        </w:rPr>
        <w:t>福利采购招标项目-方案二（春节单份礼包）</w:t>
      </w:r>
    </w:p>
    <w:p w14:paraId="14A6E5D7" w14:textId="77777777" w:rsidR="0041259D" w:rsidRPr="000723E3" w:rsidRDefault="0041259D" w:rsidP="0041259D">
      <w:pPr>
        <w:tabs>
          <w:tab w:val="center" w:pos="4394"/>
          <w:tab w:val="left" w:pos="7886"/>
        </w:tabs>
        <w:spacing w:line="440" w:lineRule="exact"/>
        <w:rPr>
          <w:rFonts w:ascii="宋体" w:eastAsia="宋体" w:hAnsi="宋体"/>
          <w:b/>
          <w:bCs/>
          <w:szCs w:val="21"/>
        </w:rPr>
      </w:pPr>
      <w:r w:rsidRPr="000723E3">
        <w:rPr>
          <w:rFonts w:ascii="宋体" w:eastAsia="宋体" w:hAnsi="宋体" w:hint="eastAsia"/>
          <w:b/>
          <w:bCs/>
          <w:szCs w:val="21"/>
        </w:rPr>
        <w:t>三、投标人资格要求</w:t>
      </w:r>
    </w:p>
    <w:p w14:paraId="61CC30BD"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w:t>
      </w:r>
      <w:r w:rsidRPr="000723E3">
        <w:rPr>
          <w:rFonts w:ascii="宋体" w:eastAsia="宋体" w:hAnsi="宋体" w:cs="宋体"/>
          <w:color w:val="0000FF"/>
          <w:kern w:val="0"/>
          <w:szCs w:val="21"/>
        </w:rPr>
        <w:t xml:space="preserve"> </w:t>
      </w:r>
      <w:r w:rsidRPr="000723E3">
        <w:rPr>
          <w:rFonts w:ascii="宋体" w:eastAsia="宋体" w:hAnsi="宋体" w:cs="宋体" w:hint="eastAsia"/>
          <w:b/>
          <w:bCs/>
          <w:color w:val="0000FF"/>
          <w:kern w:val="0"/>
          <w:szCs w:val="21"/>
        </w:rPr>
        <w:t>中秋春节职工福利采购招标项目</w:t>
      </w:r>
      <w:r w:rsidRPr="000723E3">
        <w:rPr>
          <w:rFonts w:ascii="宋体" w:eastAsia="宋体" w:hAnsi="宋体" w:cs="宋体" w:hint="eastAsia"/>
          <w:color w:val="0000FF"/>
          <w:kern w:val="0"/>
          <w:szCs w:val="21"/>
        </w:rPr>
        <w:t>）的投标人资格能力要求：</w:t>
      </w:r>
    </w:p>
    <w:p w14:paraId="71769A83" w14:textId="77777777" w:rsidR="0041259D" w:rsidRPr="000723E3" w:rsidRDefault="0041259D" w:rsidP="0041259D">
      <w:pPr>
        <w:pStyle w:val="a4"/>
        <w:numPr>
          <w:ilvl w:val="0"/>
          <w:numId w:val="1"/>
        </w:numPr>
        <w:autoSpaceDE w:val="0"/>
        <w:autoSpaceDN w:val="0"/>
        <w:adjustRightInd w:val="0"/>
        <w:spacing w:line="440" w:lineRule="exact"/>
        <w:ind w:firstLineChars="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具有独立承担民事责任的能力；</w:t>
      </w:r>
    </w:p>
    <w:p w14:paraId="6E127FA2" w14:textId="77777777" w:rsidR="0041259D" w:rsidRPr="000723E3" w:rsidRDefault="0041259D" w:rsidP="0041259D">
      <w:pPr>
        <w:pStyle w:val="a4"/>
        <w:numPr>
          <w:ilvl w:val="0"/>
          <w:numId w:val="1"/>
        </w:numPr>
        <w:autoSpaceDE w:val="0"/>
        <w:autoSpaceDN w:val="0"/>
        <w:adjustRightInd w:val="0"/>
        <w:spacing w:line="440" w:lineRule="exact"/>
        <w:ind w:firstLineChars="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具有良好的商业信誉和健全的财务会计制度；</w:t>
      </w:r>
    </w:p>
    <w:p w14:paraId="56B7675B" w14:textId="77777777" w:rsidR="0041259D" w:rsidRPr="000723E3" w:rsidRDefault="0041259D" w:rsidP="0041259D">
      <w:pPr>
        <w:pStyle w:val="a4"/>
        <w:numPr>
          <w:ilvl w:val="0"/>
          <w:numId w:val="1"/>
        </w:numPr>
        <w:autoSpaceDE w:val="0"/>
        <w:autoSpaceDN w:val="0"/>
        <w:adjustRightInd w:val="0"/>
        <w:spacing w:line="440" w:lineRule="exact"/>
        <w:ind w:firstLineChars="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有依法缴纳税收和社会保障基金的良好记录；</w:t>
      </w:r>
    </w:p>
    <w:p w14:paraId="5504F17D" w14:textId="77777777" w:rsidR="0041259D" w:rsidRPr="000723E3" w:rsidRDefault="0041259D" w:rsidP="0041259D">
      <w:pPr>
        <w:pStyle w:val="a4"/>
        <w:numPr>
          <w:ilvl w:val="0"/>
          <w:numId w:val="1"/>
        </w:numPr>
        <w:autoSpaceDE w:val="0"/>
        <w:autoSpaceDN w:val="0"/>
        <w:adjustRightInd w:val="0"/>
        <w:spacing w:line="440" w:lineRule="exact"/>
        <w:ind w:firstLineChars="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参加采购活动前三年内，在经营活动中没有重大违法记录（提供参加本次采购活动前三年内在经营活动中没有重大违法记录的书面声明）；</w:t>
      </w:r>
    </w:p>
    <w:p w14:paraId="39B123AC" w14:textId="77777777" w:rsidR="0041259D" w:rsidRPr="000723E3" w:rsidRDefault="0041259D" w:rsidP="0041259D">
      <w:pPr>
        <w:pStyle w:val="a4"/>
        <w:numPr>
          <w:ilvl w:val="0"/>
          <w:numId w:val="1"/>
        </w:numPr>
        <w:autoSpaceDE w:val="0"/>
        <w:autoSpaceDN w:val="0"/>
        <w:adjustRightInd w:val="0"/>
        <w:spacing w:line="440" w:lineRule="exact"/>
        <w:ind w:firstLineChars="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具有《食品经营许可证》；</w:t>
      </w:r>
    </w:p>
    <w:p w14:paraId="5BB26077" w14:textId="77777777" w:rsidR="0041259D" w:rsidRPr="000723E3" w:rsidRDefault="0041259D" w:rsidP="0041259D">
      <w:pPr>
        <w:pStyle w:val="a4"/>
        <w:numPr>
          <w:ilvl w:val="0"/>
          <w:numId w:val="1"/>
        </w:numPr>
        <w:autoSpaceDE w:val="0"/>
        <w:autoSpaceDN w:val="0"/>
        <w:adjustRightInd w:val="0"/>
        <w:spacing w:line="440" w:lineRule="exact"/>
        <w:ind w:firstLineChars="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法律、行政法规规定的其他条件。</w:t>
      </w:r>
    </w:p>
    <w:p w14:paraId="652B8D0B"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00"/>
          <w:kern w:val="0"/>
          <w:szCs w:val="21"/>
        </w:rPr>
        <w:t>本项目</w:t>
      </w:r>
      <w:r w:rsidRPr="000723E3">
        <w:rPr>
          <w:rFonts w:ascii="宋体" w:eastAsia="宋体" w:hAnsi="宋体" w:cs="SimSun,Italic" w:hint="eastAsia"/>
          <w:i/>
          <w:iCs/>
          <w:color w:val="0000FF"/>
          <w:kern w:val="0"/>
          <w:szCs w:val="21"/>
        </w:rPr>
        <w:t>不允许</w:t>
      </w:r>
      <w:r w:rsidRPr="000723E3">
        <w:rPr>
          <w:rFonts w:ascii="宋体" w:eastAsia="宋体" w:hAnsi="宋体" w:cs="宋体" w:hint="eastAsia"/>
          <w:color w:val="000000"/>
          <w:kern w:val="0"/>
          <w:szCs w:val="21"/>
        </w:rPr>
        <w:t>联合体投标。</w:t>
      </w:r>
    </w:p>
    <w:p w14:paraId="52CEDAB4" w14:textId="77777777" w:rsidR="0041259D" w:rsidRPr="000723E3" w:rsidRDefault="0041259D" w:rsidP="0041259D">
      <w:pPr>
        <w:tabs>
          <w:tab w:val="center" w:pos="4394"/>
          <w:tab w:val="left" w:pos="7886"/>
        </w:tabs>
        <w:spacing w:line="440" w:lineRule="exact"/>
        <w:rPr>
          <w:rFonts w:ascii="宋体" w:eastAsia="宋体" w:hAnsi="宋体"/>
          <w:b/>
          <w:bCs/>
          <w:szCs w:val="21"/>
        </w:rPr>
      </w:pPr>
      <w:r w:rsidRPr="000723E3">
        <w:rPr>
          <w:rFonts w:ascii="宋体" w:eastAsia="宋体" w:hAnsi="宋体" w:hint="eastAsia"/>
          <w:b/>
          <w:bCs/>
          <w:szCs w:val="21"/>
        </w:rPr>
        <w:t>四、招标文件获取</w:t>
      </w:r>
    </w:p>
    <w:p w14:paraId="64A900F5"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获取时间：从</w:t>
      </w:r>
      <w:r w:rsidRPr="000723E3">
        <w:rPr>
          <w:rFonts w:ascii="宋体" w:eastAsia="宋体" w:hAnsi="宋体" w:cs="宋体"/>
          <w:color w:val="0000FF"/>
          <w:kern w:val="0"/>
          <w:szCs w:val="21"/>
        </w:rPr>
        <w:t>2021</w:t>
      </w:r>
      <w:r w:rsidRPr="000723E3">
        <w:rPr>
          <w:rFonts w:ascii="宋体" w:eastAsia="宋体" w:hAnsi="宋体" w:cs="宋体" w:hint="eastAsia"/>
          <w:color w:val="0000FF"/>
          <w:kern w:val="0"/>
          <w:szCs w:val="21"/>
        </w:rPr>
        <w:t>年</w:t>
      </w:r>
      <w:r w:rsidRPr="000723E3">
        <w:rPr>
          <w:rFonts w:ascii="宋体" w:eastAsia="宋体" w:hAnsi="宋体" w:cs="宋体"/>
          <w:color w:val="0000FF"/>
          <w:kern w:val="0"/>
          <w:szCs w:val="21"/>
        </w:rPr>
        <w:t>08</w:t>
      </w:r>
      <w:r w:rsidRPr="000723E3">
        <w:rPr>
          <w:rFonts w:ascii="宋体" w:eastAsia="宋体" w:hAnsi="宋体" w:cs="宋体" w:hint="eastAsia"/>
          <w:color w:val="0000FF"/>
          <w:kern w:val="0"/>
          <w:szCs w:val="21"/>
        </w:rPr>
        <w:t>月</w:t>
      </w:r>
      <w:r w:rsidRPr="000723E3">
        <w:rPr>
          <w:rFonts w:ascii="宋体" w:eastAsia="宋体" w:hAnsi="宋体" w:cs="宋体"/>
          <w:color w:val="0000FF"/>
          <w:kern w:val="0"/>
          <w:szCs w:val="21"/>
        </w:rPr>
        <w:t>13</w:t>
      </w:r>
      <w:r w:rsidRPr="000723E3">
        <w:rPr>
          <w:rFonts w:ascii="宋体" w:eastAsia="宋体" w:hAnsi="宋体" w:cs="宋体" w:hint="eastAsia"/>
          <w:color w:val="0000FF"/>
          <w:kern w:val="0"/>
          <w:szCs w:val="21"/>
        </w:rPr>
        <w:t>日</w:t>
      </w:r>
      <w:r w:rsidRPr="000723E3">
        <w:rPr>
          <w:rFonts w:ascii="宋体" w:eastAsia="宋体" w:hAnsi="宋体" w:cs="宋体"/>
          <w:color w:val="0000FF"/>
          <w:kern w:val="0"/>
          <w:szCs w:val="21"/>
        </w:rPr>
        <w:t>08</w:t>
      </w:r>
      <w:r w:rsidRPr="000723E3">
        <w:rPr>
          <w:rFonts w:ascii="宋体" w:eastAsia="宋体" w:hAnsi="宋体" w:cs="宋体" w:hint="eastAsia"/>
          <w:color w:val="0000FF"/>
          <w:kern w:val="0"/>
          <w:szCs w:val="21"/>
        </w:rPr>
        <w:t>时</w:t>
      </w:r>
      <w:r w:rsidRPr="000723E3">
        <w:rPr>
          <w:rFonts w:ascii="宋体" w:eastAsia="宋体" w:hAnsi="宋体" w:cs="宋体"/>
          <w:color w:val="0000FF"/>
          <w:kern w:val="0"/>
          <w:szCs w:val="21"/>
        </w:rPr>
        <w:t>30</w:t>
      </w:r>
      <w:r w:rsidRPr="000723E3">
        <w:rPr>
          <w:rFonts w:ascii="宋体" w:eastAsia="宋体" w:hAnsi="宋体" w:cs="宋体" w:hint="eastAsia"/>
          <w:color w:val="0000FF"/>
          <w:kern w:val="0"/>
          <w:szCs w:val="21"/>
        </w:rPr>
        <w:t>分到</w:t>
      </w:r>
      <w:r w:rsidRPr="000723E3">
        <w:rPr>
          <w:rFonts w:ascii="宋体" w:eastAsia="宋体" w:hAnsi="宋体" w:cs="宋体"/>
          <w:color w:val="0000FF"/>
          <w:kern w:val="0"/>
          <w:szCs w:val="21"/>
        </w:rPr>
        <w:t>2021</w:t>
      </w:r>
      <w:r w:rsidRPr="000723E3">
        <w:rPr>
          <w:rFonts w:ascii="宋体" w:eastAsia="宋体" w:hAnsi="宋体" w:cs="宋体" w:hint="eastAsia"/>
          <w:color w:val="0000FF"/>
          <w:kern w:val="0"/>
          <w:szCs w:val="21"/>
        </w:rPr>
        <w:t>年</w:t>
      </w:r>
      <w:r w:rsidRPr="000723E3">
        <w:rPr>
          <w:rFonts w:ascii="宋体" w:eastAsia="宋体" w:hAnsi="宋体" w:cs="宋体"/>
          <w:color w:val="0000FF"/>
          <w:kern w:val="0"/>
          <w:szCs w:val="21"/>
        </w:rPr>
        <w:t>08</w:t>
      </w:r>
      <w:r w:rsidRPr="000723E3">
        <w:rPr>
          <w:rFonts w:ascii="宋体" w:eastAsia="宋体" w:hAnsi="宋体" w:cs="宋体" w:hint="eastAsia"/>
          <w:color w:val="0000FF"/>
          <w:kern w:val="0"/>
          <w:szCs w:val="21"/>
        </w:rPr>
        <w:t>月</w:t>
      </w:r>
      <w:r w:rsidRPr="000723E3">
        <w:rPr>
          <w:rFonts w:ascii="宋体" w:eastAsia="宋体" w:hAnsi="宋体" w:cs="宋体"/>
          <w:color w:val="0000FF"/>
          <w:kern w:val="0"/>
          <w:szCs w:val="21"/>
        </w:rPr>
        <w:t>20</w:t>
      </w:r>
      <w:r w:rsidRPr="000723E3">
        <w:rPr>
          <w:rFonts w:ascii="宋体" w:eastAsia="宋体" w:hAnsi="宋体" w:cs="宋体" w:hint="eastAsia"/>
          <w:color w:val="0000FF"/>
          <w:kern w:val="0"/>
          <w:szCs w:val="21"/>
        </w:rPr>
        <w:t>日</w:t>
      </w:r>
      <w:r w:rsidRPr="000723E3">
        <w:rPr>
          <w:rFonts w:ascii="宋体" w:eastAsia="宋体" w:hAnsi="宋体" w:cs="宋体"/>
          <w:color w:val="0000FF"/>
          <w:kern w:val="0"/>
          <w:szCs w:val="21"/>
        </w:rPr>
        <w:t>17</w:t>
      </w:r>
      <w:r w:rsidRPr="000723E3">
        <w:rPr>
          <w:rFonts w:ascii="宋体" w:eastAsia="宋体" w:hAnsi="宋体" w:cs="宋体" w:hint="eastAsia"/>
          <w:color w:val="0000FF"/>
          <w:kern w:val="0"/>
          <w:szCs w:val="21"/>
        </w:rPr>
        <w:t>时</w:t>
      </w:r>
      <w:r w:rsidRPr="000723E3">
        <w:rPr>
          <w:rFonts w:ascii="宋体" w:eastAsia="宋体" w:hAnsi="宋体" w:cs="宋体"/>
          <w:color w:val="0000FF"/>
          <w:kern w:val="0"/>
          <w:szCs w:val="21"/>
        </w:rPr>
        <w:t>30</w:t>
      </w:r>
      <w:r w:rsidRPr="000723E3">
        <w:rPr>
          <w:rFonts w:ascii="宋体" w:eastAsia="宋体" w:hAnsi="宋体" w:cs="宋体" w:hint="eastAsia"/>
          <w:color w:val="0000FF"/>
          <w:kern w:val="0"/>
          <w:szCs w:val="21"/>
        </w:rPr>
        <w:t>分</w:t>
      </w:r>
    </w:p>
    <w:p w14:paraId="4296A17A"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获取方式：</w:t>
      </w:r>
      <w:r w:rsidRPr="000723E3">
        <w:rPr>
          <w:rFonts w:ascii="宋体" w:eastAsia="宋体" w:hAnsi="宋体" w:cs="宋体"/>
          <w:color w:val="0000FF"/>
          <w:kern w:val="0"/>
          <w:szCs w:val="21"/>
        </w:rPr>
        <w:t>1</w:t>
      </w:r>
      <w:r w:rsidRPr="000723E3">
        <w:rPr>
          <w:rFonts w:ascii="宋体" w:eastAsia="宋体" w:hAnsi="宋体" w:cs="宋体" w:hint="eastAsia"/>
          <w:color w:val="0000FF"/>
          <w:kern w:val="0"/>
          <w:szCs w:val="21"/>
        </w:rPr>
        <w:t>、时间：</w:t>
      </w:r>
      <w:r w:rsidRPr="000723E3">
        <w:rPr>
          <w:rFonts w:ascii="宋体" w:eastAsia="宋体" w:hAnsi="宋体" w:cs="宋体"/>
          <w:color w:val="0000FF"/>
          <w:kern w:val="0"/>
          <w:szCs w:val="21"/>
        </w:rPr>
        <w:t>2021</w:t>
      </w:r>
      <w:r w:rsidRPr="000723E3">
        <w:rPr>
          <w:rFonts w:ascii="宋体" w:eastAsia="宋体" w:hAnsi="宋体" w:cs="宋体" w:hint="eastAsia"/>
          <w:color w:val="0000FF"/>
          <w:kern w:val="0"/>
          <w:szCs w:val="21"/>
        </w:rPr>
        <w:t>年</w:t>
      </w:r>
      <w:r w:rsidRPr="000723E3">
        <w:rPr>
          <w:rFonts w:ascii="宋体" w:eastAsia="宋体" w:hAnsi="宋体" w:cs="宋体"/>
          <w:color w:val="0000FF"/>
          <w:kern w:val="0"/>
          <w:szCs w:val="21"/>
        </w:rPr>
        <w:t>08</w:t>
      </w:r>
      <w:r w:rsidRPr="000723E3">
        <w:rPr>
          <w:rFonts w:ascii="宋体" w:eastAsia="宋体" w:hAnsi="宋体" w:cs="宋体" w:hint="eastAsia"/>
          <w:color w:val="0000FF"/>
          <w:kern w:val="0"/>
          <w:szCs w:val="21"/>
        </w:rPr>
        <w:t>月</w:t>
      </w:r>
      <w:r w:rsidRPr="000723E3">
        <w:rPr>
          <w:rFonts w:ascii="宋体" w:eastAsia="宋体" w:hAnsi="宋体" w:cs="宋体"/>
          <w:color w:val="0000FF"/>
          <w:kern w:val="0"/>
          <w:szCs w:val="21"/>
        </w:rPr>
        <w:t>13</w:t>
      </w:r>
      <w:r w:rsidRPr="000723E3">
        <w:rPr>
          <w:rFonts w:ascii="宋体" w:eastAsia="宋体" w:hAnsi="宋体" w:cs="宋体" w:hint="eastAsia"/>
          <w:color w:val="0000FF"/>
          <w:kern w:val="0"/>
          <w:szCs w:val="21"/>
        </w:rPr>
        <w:t>日至</w:t>
      </w:r>
      <w:r w:rsidRPr="000723E3">
        <w:rPr>
          <w:rFonts w:ascii="宋体" w:eastAsia="宋体" w:hAnsi="宋体" w:cs="宋体"/>
          <w:color w:val="0000FF"/>
          <w:kern w:val="0"/>
          <w:szCs w:val="21"/>
        </w:rPr>
        <w:t>2021</w:t>
      </w:r>
      <w:r w:rsidRPr="000723E3">
        <w:rPr>
          <w:rFonts w:ascii="宋体" w:eastAsia="宋体" w:hAnsi="宋体" w:cs="宋体" w:hint="eastAsia"/>
          <w:color w:val="0000FF"/>
          <w:kern w:val="0"/>
          <w:szCs w:val="21"/>
        </w:rPr>
        <w:t>年</w:t>
      </w:r>
      <w:r w:rsidRPr="000723E3">
        <w:rPr>
          <w:rFonts w:ascii="宋体" w:eastAsia="宋体" w:hAnsi="宋体" w:cs="宋体"/>
          <w:color w:val="0000FF"/>
          <w:kern w:val="0"/>
          <w:szCs w:val="21"/>
        </w:rPr>
        <w:t>08</w:t>
      </w:r>
      <w:r w:rsidRPr="000723E3">
        <w:rPr>
          <w:rFonts w:ascii="宋体" w:eastAsia="宋体" w:hAnsi="宋体" w:cs="宋体" w:hint="eastAsia"/>
          <w:color w:val="0000FF"/>
          <w:kern w:val="0"/>
          <w:szCs w:val="21"/>
        </w:rPr>
        <w:t>月</w:t>
      </w:r>
      <w:r w:rsidRPr="000723E3">
        <w:rPr>
          <w:rFonts w:ascii="宋体" w:eastAsia="宋体" w:hAnsi="宋体" w:cs="宋体"/>
          <w:color w:val="0000FF"/>
          <w:kern w:val="0"/>
          <w:szCs w:val="21"/>
        </w:rPr>
        <w:t>20</w:t>
      </w:r>
      <w:r w:rsidRPr="000723E3">
        <w:rPr>
          <w:rFonts w:ascii="宋体" w:eastAsia="宋体" w:hAnsi="宋体" w:cs="宋体" w:hint="eastAsia"/>
          <w:color w:val="0000FF"/>
          <w:kern w:val="0"/>
          <w:szCs w:val="21"/>
        </w:rPr>
        <w:t>日，每天上午</w:t>
      </w:r>
      <w:r w:rsidRPr="000723E3">
        <w:rPr>
          <w:rFonts w:ascii="宋体" w:eastAsia="宋体" w:hAnsi="宋体" w:cs="宋体"/>
          <w:color w:val="0000FF"/>
          <w:kern w:val="0"/>
          <w:szCs w:val="21"/>
        </w:rPr>
        <w:t>8</w:t>
      </w:r>
      <w:r w:rsidRPr="000723E3">
        <w:rPr>
          <w:rFonts w:ascii="宋体" w:eastAsia="宋体" w:hAnsi="宋体" w:cs="宋体" w:hint="eastAsia"/>
          <w:color w:val="0000FF"/>
          <w:kern w:val="0"/>
          <w:szCs w:val="21"/>
        </w:rPr>
        <w:t>：</w:t>
      </w:r>
      <w:r w:rsidRPr="000723E3">
        <w:rPr>
          <w:rFonts w:ascii="宋体" w:eastAsia="宋体" w:hAnsi="宋体" w:cs="宋体"/>
          <w:color w:val="0000FF"/>
          <w:kern w:val="0"/>
          <w:szCs w:val="21"/>
        </w:rPr>
        <w:t xml:space="preserve">30 </w:t>
      </w:r>
      <w:r w:rsidRPr="000723E3">
        <w:rPr>
          <w:rFonts w:ascii="宋体" w:eastAsia="宋体" w:hAnsi="宋体" w:cs="宋体" w:hint="eastAsia"/>
          <w:color w:val="0000FF"/>
          <w:kern w:val="0"/>
          <w:szCs w:val="21"/>
        </w:rPr>
        <w:t>至</w:t>
      </w:r>
      <w:r w:rsidRPr="000723E3">
        <w:rPr>
          <w:rFonts w:ascii="宋体" w:eastAsia="宋体" w:hAnsi="宋体" w:cs="宋体"/>
          <w:color w:val="0000FF"/>
          <w:kern w:val="0"/>
          <w:szCs w:val="21"/>
        </w:rPr>
        <w:t>11</w:t>
      </w:r>
      <w:r w:rsidRPr="000723E3">
        <w:rPr>
          <w:rFonts w:ascii="宋体" w:eastAsia="宋体" w:hAnsi="宋体" w:cs="宋体" w:hint="eastAsia"/>
          <w:color w:val="0000FF"/>
          <w:kern w:val="0"/>
          <w:szCs w:val="21"/>
        </w:rPr>
        <w:t>：</w:t>
      </w:r>
      <w:r w:rsidRPr="000723E3">
        <w:rPr>
          <w:rFonts w:ascii="宋体" w:eastAsia="宋体" w:hAnsi="宋体" w:cs="宋体"/>
          <w:color w:val="0000FF"/>
          <w:kern w:val="0"/>
          <w:szCs w:val="21"/>
        </w:rPr>
        <w:t>30</w:t>
      </w:r>
      <w:r w:rsidRPr="000723E3">
        <w:rPr>
          <w:rFonts w:ascii="宋体" w:eastAsia="宋体" w:hAnsi="宋体" w:cs="宋体" w:hint="eastAsia"/>
          <w:color w:val="0000FF"/>
          <w:kern w:val="0"/>
          <w:szCs w:val="21"/>
        </w:rPr>
        <w:t>，下午</w:t>
      </w:r>
      <w:r w:rsidRPr="000723E3">
        <w:rPr>
          <w:rFonts w:ascii="宋体" w:eastAsia="宋体" w:hAnsi="宋体" w:cs="宋体"/>
          <w:color w:val="0000FF"/>
          <w:kern w:val="0"/>
          <w:szCs w:val="21"/>
        </w:rPr>
        <w:t>13</w:t>
      </w:r>
      <w:r w:rsidRPr="000723E3">
        <w:rPr>
          <w:rFonts w:ascii="宋体" w:eastAsia="宋体" w:hAnsi="宋体" w:cs="宋体" w:hint="eastAsia"/>
          <w:color w:val="0000FF"/>
          <w:kern w:val="0"/>
          <w:szCs w:val="21"/>
        </w:rPr>
        <w:t>：</w:t>
      </w:r>
      <w:r w:rsidRPr="000723E3">
        <w:rPr>
          <w:rFonts w:ascii="宋体" w:eastAsia="宋体" w:hAnsi="宋体" w:cs="宋体"/>
          <w:color w:val="0000FF"/>
          <w:kern w:val="0"/>
          <w:szCs w:val="21"/>
        </w:rPr>
        <w:t xml:space="preserve">30 </w:t>
      </w:r>
      <w:r w:rsidRPr="000723E3">
        <w:rPr>
          <w:rFonts w:ascii="宋体" w:eastAsia="宋体" w:hAnsi="宋体" w:cs="宋体" w:hint="eastAsia"/>
          <w:color w:val="0000FF"/>
          <w:kern w:val="0"/>
          <w:szCs w:val="21"/>
        </w:rPr>
        <w:t>至</w:t>
      </w:r>
      <w:r w:rsidRPr="000723E3">
        <w:rPr>
          <w:rFonts w:ascii="宋体" w:eastAsia="宋体" w:hAnsi="宋体" w:cs="宋体"/>
          <w:color w:val="0000FF"/>
          <w:kern w:val="0"/>
          <w:szCs w:val="21"/>
        </w:rPr>
        <w:t>17</w:t>
      </w:r>
      <w:r w:rsidRPr="000723E3">
        <w:rPr>
          <w:rFonts w:ascii="宋体" w:eastAsia="宋体" w:hAnsi="宋体" w:cs="宋体" w:hint="eastAsia"/>
          <w:color w:val="0000FF"/>
          <w:kern w:val="0"/>
          <w:szCs w:val="21"/>
        </w:rPr>
        <w:t>：</w:t>
      </w:r>
      <w:r w:rsidRPr="000723E3">
        <w:rPr>
          <w:rFonts w:ascii="宋体" w:eastAsia="宋体" w:hAnsi="宋体" w:cs="宋体"/>
          <w:color w:val="0000FF"/>
          <w:kern w:val="0"/>
          <w:szCs w:val="21"/>
        </w:rPr>
        <w:t xml:space="preserve">30 </w:t>
      </w:r>
      <w:r w:rsidRPr="000723E3">
        <w:rPr>
          <w:rFonts w:ascii="宋体" w:eastAsia="宋体" w:hAnsi="宋体" w:cs="宋体" w:hint="eastAsia"/>
          <w:color w:val="0000FF"/>
          <w:kern w:val="0"/>
          <w:szCs w:val="21"/>
        </w:rPr>
        <w:t>整（北京时间），逾期不予出售（截止时间以我公司邮箱</w:t>
      </w:r>
      <w:r w:rsidRPr="000723E3">
        <w:rPr>
          <w:rFonts w:ascii="宋体" w:eastAsia="宋体" w:hAnsi="宋体" w:cs="宋体" w:hint="eastAsia"/>
          <w:color w:val="0000FF"/>
          <w:kern w:val="0"/>
          <w:szCs w:val="21"/>
        </w:rPr>
        <w:lastRenderedPageBreak/>
        <w:t>收到时间为准，请报名申请人注意提前发送）。</w:t>
      </w:r>
    </w:p>
    <w:p w14:paraId="27BDA36F"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color w:val="0000FF"/>
          <w:kern w:val="0"/>
          <w:szCs w:val="21"/>
        </w:rPr>
        <w:t>2</w:t>
      </w:r>
      <w:r w:rsidRPr="000723E3">
        <w:rPr>
          <w:rFonts w:ascii="宋体" w:eastAsia="宋体" w:hAnsi="宋体" w:cs="宋体" w:hint="eastAsia"/>
          <w:color w:val="0000FF"/>
          <w:kern w:val="0"/>
          <w:szCs w:val="21"/>
        </w:rPr>
        <w:t>、方式：电子邮箱获取电子版招标文件，须向采购代理机构提供的以下有效公司材料并加盖公章的扫描件（发送至电子邮箱：</w:t>
      </w:r>
      <w:hyperlink r:id="rId5" w:history="1">
        <w:r w:rsidRPr="000723E3">
          <w:rPr>
            <w:rStyle w:val="a3"/>
            <w:rFonts w:eastAsia="宋体" w:cstheme="minorHAnsi"/>
            <w:b/>
            <w:bCs/>
            <w:kern w:val="0"/>
            <w:szCs w:val="21"/>
          </w:rPr>
          <w:t>jszh_tc@163.com</w:t>
        </w:r>
      </w:hyperlink>
      <w:r w:rsidRPr="000723E3">
        <w:rPr>
          <w:rFonts w:ascii="宋体" w:eastAsia="宋体" w:hAnsi="宋体" w:cs="宋体" w:hint="eastAsia"/>
          <w:color w:val="0000FF"/>
          <w:kern w:val="0"/>
          <w:szCs w:val="21"/>
        </w:rPr>
        <w:t>）。</w:t>
      </w:r>
    </w:p>
    <w:p w14:paraId="31339232"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color w:val="0000FF"/>
          <w:kern w:val="0"/>
          <w:szCs w:val="21"/>
        </w:rPr>
        <w:t>2.1</w:t>
      </w:r>
      <w:r w:rsidRPr="000723E3">
        <w:rPr>
          <w:rFonts w:ascii="宋体" w:eastAsia="宋体" w:hAnsi="宋体" w:cs="宋体" w:hint="eastAsia"/>
          <w:color w:val="0000FF"/>
          <w:kern w:val="0"/>
          <w:szCs w:val="21"/>
        </w:rPr>
        <w:t>《营业执照》副本复印件；</w:t>
      </w:r>
    </w:p>
    <w:p w14:paraId="227C5CD6"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color w:val="0000FF"/>
          <w:kern w:val="0"/>
          <w:szCs w:val="21"/>
        </w:rPr>
        <w:t xml:space="preserve">2.2 </w:t>
      </w:r>
      <w:r w:rsidRPr="000723E3">
        <w:rPr>
          <w:rFonts w:ascii="宋体" w:eastAsia="宋体" w:hAnsi="宋体" w:cs="宋体" w:hint="eastAsia"/>
          <w:color w:val="0000FF"/>
          <w:kern w:val="0"/>
          <w:szCs w:val="21"/>
        </w:rPr>
        <w:t>代理人授权委托书原件</w:t>
      </w:r>
      <w:r w:rsidRPr="000723E3">
        <w:rPr>
          <w:rFonts w:ascii="宋体" w:eastAsia="宋体" w:hAnsi="宋体" w:cs="宋体"/>
          <w:color w:val="0000FF"/>
          <w:kern w:val="0"/>
          <w:szCs w:val="21"/>
        </w:rPr>
        <w:t>(</w:t>
      </w:r>
      <w:r w:rsidRPr="000723E3">
        <w:rPr>
          <w:rFonts w:ascii="宋体" w:eastAsia="宋体" w:hAnsi="宋体" w:cs="宋体" w:hint="eastAsia"/>
          <w:color w:val="0000FF"/>
          <w:kern w:val="0"/>
          <w:szCs w:val="21"/>
        </w:rPr>
        <w:t>若有授权）、法定代表人身份证正反面复印件、代理人（若有授权）身份证正反面复印件；</w:t>
      </w:r>
    </w:p>
    <w:p w14:paraId="18023AF6" w14:textId="77777777" w:rsidR="0041259D" w:rsidRPr="000723E3" w:rsidRDefault="0041259D" w:rsidP="0041259D">
      <w:pPr>
        <w:autoSpaceDE w:val="0"/>
        <w:autoSpaceDN w:val="0"/>
        <w:adjustRightInd w:val="0"/>
        <w:spacing w:line="440" w:lineRule="exact"/>
        <w:ind w:left="490"/>
        <w:jc w:val="left"/>
        <w:rPr>
          <w:rFonts w:ascii="宋体" w:eastAsia="宋体" w:hAnsi="宋体" w:cs="宋体"/>
          <w:b/>
          <w:bCs/>
          <w:color w:val="0000FF"/>
          <w:kern w:val="0"/>
          <w:szCs w:val="21"/>
        </w:rPr>
      </w:pPr>
      <w:r w:rsidRPr="000723E3">
        <w:rPr>
          <w:rFonts w:ascii="宋体" w:eastAsia="宋体" w:hAnsi="宋体" w:cs="宋体"/>
          <w:color w:val="0000FF"/>
          <w:kern w:val="0"/>
          <w:szCs w:val="21"/>
        </w:rPr>
        <w:t>3</w:t>
      </w:r>
      <w:r w:rsidRPr="000723E3">
        <w:rPr>
          <w:rFonts w:ascii="宋体" w:eastAsia="宋体" w:hAnsi="宋体" w:cs="宋体" w:hint="eastAsia"/>
          <w:color w:val="0000FF"/>
          <w:kern w:val="0"/>
          <w:szCs w:val="21"/>
        </w:rPr>
        <w:t>、售价：</w:t>
      </w:r>
      <w:r w:rsidRPr="000723E3">
        <w:rPr>
          <w:rFonts w:ascii="宋体" w:eastAsia="宋体" w:hAnsi="宋体" w:cs="宋体"/>
          <w:color w:val="0000FF"/>
          <w:kern w:val="0"/>
          <w:szCs w:val="21"/>
        </w:rPr>
        <w:t>300</w:t>
      </w:r>
      <w:r w:rsidRPr="000723E3">
        <w:rPr>
          <w:rFonts w:ascii="宋体" w:eastAsia="宋体" w:hAnsi="宋体" w:cs="宋体" w:hint="eastAsia"/>
          <w:color w:val="0000FF"/>
          <w:kern w:val="0"/>
          <w:szCs w:val="21"/>
        </w:rPr>
        <w:t>元</w:t>
      </w:r>
      <w:r w:rsidRPr="000723E3">
        <w:rPr>
          <w:rFonts w:ascii="宋体" w:eastAsia="宋体" w:hAnsi="宋体" w:cs="宋体"/>
          <w:color w:val="0000FF"/>
          <w:kern w:val="0"/>
          <w:szCs w:val="21"/>
        </w:rPr>
        <w:t>/</w:t>
      </w:r>
      <w:r w:rsidRPr="000723E3">
        <w:rPr>
          <w:rFonts w:ascii="宋体" w:eastAsia="宋体" w:hAnsi="宋体" w:cs="宋体" w:hint="eastAsia"/>
          <w:color w:val="0000FF"/>
          <w:kern w:val="0"/>
          <w:szCs w:val="21"/>
        </w:rPr>
        <w:t>份，网上支付，售后不退。</w:t>
      </w:r>
    </w:p>
    <w:p w14:paraId="289CB234" w14:textId="77777777" w:rsidR="0041259D" w:rsidRPr="000723E3" w:rsidRDefault="0041259D" w:rsidP="0041259D">
      <w:pPr>
        <w:tabs>
          <w:tab w:val="center" w:pos="4394"/>
          <w:tab w:val="left" w:pos="7886"/>
        </w:tabs>
        <w:spacing w:line="440" w:lineRule="exact"/>
        <w:rPr>
          <w:rFonts w:ascii="宋体" w:eastAsia="宋体" w:hAnsi="宋体"/>
          <w:b/>
          <w:bCs/>
          <w:szCs w:val="21"/>
        </w:rPr>
      </w:pPr>
      <w:r w:rsidRPr="000723E3">
        <w:rPr>
          <w:rFonts w:ascii="宋体" w:eastAsia="宋体" w:hAnsi="宋体" w:hint="eastAsia"/>
          <w:b/>
          <w:bCs/>
          <w:szCs w:val="21"/>
        </w:rPr>
        <w:t>五、投标文件的递交</w:t>
      </w:r>
    </w:p>
    <w:p w14:paraId="1E6D4FA2"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递交截止时间：</w:t>
      </w:r>
      <w:r w:rsidRPr="000723E3">
        <w:rPr>
          <w:rFonts w:ascii="宋体" w:eastAsia="宋体" w:hAnsi="宋体" w:cs="宋体"/>
          <w:color w:val="0000FF"/>
          <w:kern w:val="0"/>
          <w:szCs w:val="21"/>
        </w:rPr>
        <w:t>2021</w:t>
      </w:r>
      <w:r w:rsidRPr="000723E3">
        <w:rPr>
          <w:rFonts w:ascii="宋体" w:eastAsia="宋体" w:hAnsi="宋体" w:cs="宋体" w:hint="eastAsia"/>
          <w:color w:val="0000FF"/>
          <w:kern w:val="0"/>
          <w:szCs w:val="21"/>
        </w:rPr>
        <w:t>年</w:t>
      </w:r>
      <w:r w:rsidRPr="000723E3">
        <w:rPr>
          <w:rFonts w:ascii="宋体" w:eastAsia="宋体" w:hAnsi="宋体" w:cs="宋体"/>
          <w:color w:val="0000FF"/>
          <w:kern w:val="0"/>
          <w:szCs w:val="21"/>
        </w:rPr>
        <w:t>09</w:t>
      </w:r>
      <w:r w:rsidRPr="000723E3">
        <w:rPr>
          <w:rFonts w:ascii="宋体" w:eastAsia="宋体" w:hAnsi="宋体" w:cs="宋体" w:hint="eastAsia"/>
          <w:color w:val="0000FF"/>
          <w:kern w:val="0"/>
          <w:szCs w:val="21"/>
        </w:rPr>
        <w:t>月</w:t>
      </w:r>
      <w:r w:rsidRPr="000723E3">
        <w:rPr>
          <w:rFonts w:ascii="宋体" w:eastAsia="宋体" w:hAnsi="宋体" w:cs="宋体"/>
          <w:color w:val="0000FF"/>
          <w:kern w:val="0"/>
          <w:szCs w:val="21"/>
        </w:rPr>
        <w:t>03</w:t>
      </w:r>
      <w:r w:rsidRPr="000723E3">
        <w:rPr>
          <w:rFonts w:ascii="宋体" w:eastAsia="宋体" w:hAnsi="宋体" w:cs="宋体" w:hint="eastAsia"/>
          <w:color w:val="0000FF"/>
          <w:kern w:val="0"/>
          <w:szCs w:val="21"/>
        </w:rPr>
        <w:t>日</w:t>
      </w:r>
      <w:r w:rsidRPr="000723E3">
        <w:rPr>
          <w:rFonts w:ascii="宋体" w:eastAsia="宋体" w:hAnsi="宋体" w:cs="宋体"/>
          <w:color w:val="0000FF"/>
          <w:kern w:val="0"/>
          <w:szCs w:val="21"/>
        </w:rPr>
        <w:t>14</w:t>
      </w:r>
      <w:r w:rsidRPr="000723E3">
        <w:rPr>
          <w:rFonts w:ascii="宋体" w:eastAsia="宋体" w:hAnsi="宋体" w:cs="宋体" w:hint="eastAsia"/>
          <w:color w:val="0000FF"/>
          <w:kern w:val="0"/>
          <w:szCs w:val="21"/>
        </w:rPr>
        <w:t>时</w:t>
      </w:r>
      <w:r w:rsidRPr="000723E3">
        <w:rPr>
          <w:rFonts w:ascii="宋体" w:eastAsia="宋体" w:hAnsi="宋体" w:cs="宋体"/>
          <w:color w:val="0000FF"/>
          <w:kern w:val="0"/>
          <w:szCs w:val="21"/>
        </w:rPr>
        <w:t>00</w:t>
      </w:r>
      <w:r w:rsidRPr="000723E3">
        <w:rPr>
          <w:rFonts w:ascii="宋体" w:eastAsia="宋体" w:hAnsi="宋体" w:cs="宋体" w:hint="eastAsia"/>
          <w:color w:val="0000FF"/>
          <w:kern w:val="0"/>
          <w:szCs w:val="21"/>
        </w:rPr>
        <w:t>分（投标文件现场递交时间</w:t>
      </w:r>
      <w:r w:rsidRPr="000723E3">
        <w:rPr>
          <w:rFonts w:ascii="宋体" w:eastAsia="宋体" w:hAnsi="宋体" w:cs="宋体"/>
          <w:color w:val="0000FF"/>
          <w:kern w:val="0"/>
          <w:szCs w:val="21"/>
        </w:rPr>
        <w:t>2021</w:t>
      </w:r>
      <w:r w:rsidRPr="000723E3">
        <w:rPr>
          <w:rFonts w:ascii="宋体" w:eastAsia="宋体" w:hAnsi="宋体" w:cs="宋体" w:hint="eastAsia"/>
          <w:color w:val="0000FF"/>
          <w:kern w:val="0"/>
          <w:szCs w:val="21"/>
        </w:rPr>
        <w:t>年</w:t>
      </w:r>
      <w:r w:rsidRPr="000723E3">
        <w:rPr>
          <w:rFonts w:ascii="宋体" w:eastAsia="宋体" w:hAnsi="宋体" w:cs="宋体"/>
          <w:color w:val="0000FF"/>
          <w:kern w:val="0"/>
          <w:szCs w:val="21"/>
        </w:rPr>
        <w:t>09</w:t>
      </w:r>
      <w:r w:rsidRPr="000723E3">
        <w:rPr>
          <w:rFonts w:ascii="宋体" w:eastAsia="宋体" w:hAnsi="宋体" w:cs="宋体" w:hint="eastAsia"/>
          <w:color w:val="0000FF"/>
          <w:kern w:val="0"/>
          <w:szCs w:val="21"/>
        </w:rPr>
        <w:t>月</w:t>
      </w:r>
      <w:r w:rsidRPr="000723E3">
        <w:rPr>
          <w:rFonts w:ascii="宋体" w:eastAsia="宋体" w:hAnsi="宋体" w:cs="宋体"/>
          <w:color w:val="0000FF"/>
          <w:kern w:val="0"/>
          <w:szCs w:val="21"/>
        </w:rPr>
        <w:t>03</w:t>
      </w:r>
      <w:r w:rsidRPr="000723E3">
        <w:rPr>
          <w:rFonts w:ascii="宋体" w:eastAsia="宋体" w:hAnsi="宋体" w:cs="宋体" w:hint="eastAsia"/>
          <w:color w:val="0000FF"/>
          <w:kern w:val="0"/>
          <w:szCs w:val="21"/>
        </w:rPr>
        <w:t>日1</w:t>
      </w:r>
      <w:r w:rsidRPr="000723E3">
        <w:rPr>
          <w:rFonts w:ascii="宋体" w:eastAsia="宋体" w:hAnsi="宋体" w:cs="宋体"/>
          <w:color w:val="0000FF"/>
          <w:kern w:val="0"/>
          <w:szCs w:val="21"/>
        </w:rPr>
        <w:t>3</w:t>
      </w:r>
      <w:r w:rsidRPr="000723E3">
        <w:rPr>
          <w:rFonts w:ascii="宋体" w:eastAsia="宋体" w:hAnsi="宋体" w:cs="宋体" w:hint="eastAsia"/>
          <w:color w:val="0000FF"/>
          <w:kern w:val="0"/>
          <w:szCs w:val="21"/>
        </w:rPr>
        <w:t>：3</w:t>
      </w:r>
      <w:r w:rsidRPr="000723E3">
        <w:rPr>
          <w:rFonts w:ascii="宋体" w:eastAsia="宋体" w:hAnsi="宋体" w:cs="宋体"/>
          <w:color w:val="0000FF"/>
          <w:kern w:val="0"/>
          <w:szCs w:val="21"/>
        </w:rPr>
        <w:t>0</w:t>
      </w:r>
      <w:r w:rsidRPr="000723E3">
        <w:rPr>
          <w:rFonts w:ascii="宋体" w:eastAsia="宋体" w:hAnsi="宋体" w:cs="宋体" w:hint="eastAsia"/>
          <w:color w:val="0000FF"/>
          <w:kern w:val="0"/>
          <w:szCs w:val="21"/>
        </w:rPr>
        <w:t>至1</w:t>
      </w:r>
      <w:r w:rsidRPr="000723E3">
        <w:rPr>
          <w:rFonts w:ascii="宋体" w:eastAsia="宋体" w:hAnsi="宋体" w:cs="宋体"/>
          <w:color w:val="0000FF"/>
          <w:kern w:val="0"/>
          <w:szCs w:val="21"/>
        </w:rPr>
        <w:t>4</w:t>
      </w:r>
      <w:r w:rsidRPr="000723E3">
        <w:rPr>
          <w:rFonts w:ascii="宋体" w:eastAsia="宋体" w:hAnsi="宋体" w:cs="宋体" w:hint="eastAsia"/>
          <w:color w:val="0000FF"/>
          <w:kern w:val="0"/>
          <w:szCs w:val="21"/>
        </w:rPr>
        <w:t>：0</w:t>
      </w:r>
      <w:r w:rsidRPr="000723E3">
        <w:rPr>
          <w:rFonts w:ascii="宋体" w:eastAsia="宋体" w:hAnsi="宋体" w:cs="宋体"/>
          <w:color w:val="0000FF"/>
          <w:kern w:val="0"/>
          <w:szCs w:val="21"/>
        </w:rPr>
        <w:t>0</w:t>
      </w:r>
      <w:r w:rsidRPr="000723E3">
        <w:rPr>
          <w:rFonts w:ascii="宋体" w:eastAsia="宋体" w:hAnsi="宋体" w:cs="宋体" w:hint="eastAsia"/>
          <w:color w:val="0000FF"/>
          <w:kern w:val="0"/>
          <w:szCs w:val="21"/>
        </w:rPr>
        <w:t>，逾期不予接受）</w:t>
      </w:r>
    </w:p>
    <w:p w14:paraId="6294AC0D"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递交方式：</w:t>
      </w:r>
      <w:r w:rsidRPr="000723E3">
        <w:rPr>
          <w:rFonts w:ascii="宋体" w:eastAsia="宋体" w:hAnsi="宋体" w:cs="宋体"/>
          <w:color w:val="0000FF"/>
          <w:kern w:val="0"/>
          <w:szCs w:val="21"/>
        </w:rPr>
        <w:t>江苏省太仓市苏州中路511号4幢西半部分3楼</w:t>
      </w:r>
      <w:r w:rsidRPr="000723E3">
        <w:rPr>
          <w:rFonts w:ascii="宋体" w:eastAsia="宋体" w:hAnsi="宋体" w:cs="宋体" w:hint="eastAsia"/>
          <w:color w:val="0000FF"/>
          <w:kern w:val="0"/>
          <w:szCs w:val="21"/>
        </w:rPr>
        <w:t>开标室纸质文件递交。</w:t>
      </w:r>
    </w:p>
    <w:p w14:paraId="7C996362" w14:textId="77777777" w:rsidR="0041259D" w:rsidRPr="000723E3" w:rsidRDefault="0041259D" w:rsidP="0041259D">
      <w:pPr>
        <w:tabs>
          <w:tab w:val="center" w:pos="4394"/>
          <w:tab w:val="left" w:pos="7886"/>
        </w:tabs>
        <w:spacing w:line="440" w:lineRule="exact"/>
        <w:rPr>
          <w:rFonts w:ascii="宋体" w:eastAsia="宋体" w:hAnsi="宋体"/>
          <w:b/>
          <w:bCs/>
          <w:szCs w:val="21"/>
        </w:rPr>
      </w:pPr>
      <w:r w:rsidRPr="000723E3">
        <w:rPr>
          <w:rFonts w:ascii="宋体" w:eastAsia="宋体" w:hAnsi="宋体" w:hint="eastAsia"/>
          <w:b/>
          <w:bCs/>
          <w:szCs w:val="21"/>
        </w:rPr>
        <w:t>六、开标时间及地点</w:t>
      </w:r>
    </w:p>
    <w:p w14:paraId="23869FB0"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开标时间：</w:t>
      </w:r>
      <w:r w:rsidRPr="000723E3">
        <w:rPr>
          <w:rFonts w:ascii="宋体" w:eastAsia="宋体" w:hAnsi="宋体" w:cs="宋体"/>
          <w:color w:val="0000FF"/>
          <w:kern w:val="0"/>
          <w:szCs w:val="21"/>
        </w:rPr>
        <w:t>2021</w:t>
      </w:r>
      <w:r w:rsidRPr="000723E3">
        <w:rPr>
          <w:rFonts w:ascii="宋体" w:eastAsia="宋体" w:hAnsi="宋体" w:cs="宋体" w:hint="eastAsia"/>
          <w:color w:val="0000FF"/>
          <w:kern w:val="0"/>
          <w:szCs w:val="21"/>
        </w:rPr>
        <w:t>年</w:t>
      </w:r>
      <w:r w:rsidRPr="000723E3">
        <w:rPr>
          <w:rFonts w:ascii="宋体" w:eastAsia="宋体" w:hAnsi="宋体" w:cs="宋体"/>
          <w:color w:val="0000FF"/>
          <w:kern w:val="0"/>
          <w:szCs w:val="21"/>
        </w:rPr>
        <w:t>09</w:t>
      </w:r>
      <w:r w:rsidRPr="000723E3">
        <w:rPr>
          <w:rFonts w:ascii="宋体" w:eastAsia="宋体" w:hAnsi="宋体" w:cs="宋体" w:hint="eastAsia"/>
          <w:color w:val="0000FF"/>
          <w:kern w:val="0"/>
          <w:szCs w:val="21"/>
        </w:rPr>
        <w:t>月</w:t>
      </w:r>
      <w:r w:rsidRPr="000723E3">
        <w:rPr>
          <w:rFonts w:ascii="宋体" w:eastAsia="宋体" w:hAnsi="宋体" w:cs="宋体"/>
          <w:color w:val="0000FF"/>
          <w:kern w:val="0"/>
          <w:szCs w:val="21"/>
        </w:rPr>
        <w:t>03</w:t>
      </w:r>
      <w:r w:rsidRPr="000723E3">
        <w:rPr>
          <w:rFonts w:ascii="宋体" w:eastAsia="宋体" w:hAnsi="宋体" w:cs="宋体" w:hint="eastAsia"/>
          <w:color w:val="0000FF"/>
          <w:kern w:val="0"/>
          <w:szCs w:val="21"/>
        </w:rPr>
        <w:t>日</w:t>
      </w:r>
      <w:r w:rsidRPr="000723E3">
        <w:rPr>
          <w:rFonts w:ascii="宋体" w:eastAsia="宋体" w:hAnsi="宋体" w:cs="宋体"/>
          <w:color w:val="0000FF"/>
          <w:kern w:val="0"/>
          <w:szCs w:val="21"/>
        </w:rPr>
        <w:t>14</w:t>
      </w:r>
      <w:r w:rsidRPr="000723E3">
        <w:rPr>
          <w:rFonts w:ascii="宋体" w:eastAsia="宋体" w:hAnsi="宋体" w:cs="宋体" w:hint="eastAsia"/>
          <w:color w:val="0000FF"/>
          <w:kern w:val="0"/>
          <w:szCs w:val="21"/>
        </w:rPr>
        <w:t>时</w:t>
      </w:r>
      <w:r w:rsidRPr="000723E3">
        <w:rPr>
          <w:rFonts w:ascii="宋体" w:eastAsia="宋体" w:hAnsi="宋体" w:cs="宋体"/>
          <w:color w:val="0000FF"/>
          <w:kern w:val="0"/>
          <w:szCs w:val="21"/>
        </w:rPr>
        <w:t>00</w:t>
      </w:r>
      <w:r w:rsidRPr="000723E3">
        <w:rPr>
          <w:rFonts w:ascii="宋体" w:eastAsia="宋体" w:hAnsi="宋体" w:cs="宋体" w:hint="eastAsia"/>
          <w:color w:val="0000FF"/>
          <w:kern w:val="0"/>
          <w:szCs w:val="21"/>
        </w:rPr>
        <w:t>分</w:t>
      </w:r>
    </w:p>
    <w:p w14:paraId="7EA8EACA"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开标地点：</w:t>
      </w:r>
      <w:r w:rsidRPr="000723E3">
        <w:rPr>
          <w:rFonts w:ascii="宋体" w:eastAsia="宋体" w:hAnsi="宋体" w:cs="宋体"/>
          <w:color w:val="0000FF"/>
          <w:kern w:val="0"/>
          <w:szCs w:val="21"/>
        </w:rPr>
        <w:t>江苏省太仓市苏州中路511号4幢西半部分3楼</w:t>
      </w:r>
      <w:r w:rsidRPr="000723E3">
        <w:rPr>
          <w:rFonts w:ascii="宋体" w:eastAsia="宋体" w:hAnsi="宋体" w:cs="宋体" w:hint="eastAsia"/>
          <w:color w:val="0000FF"/>
          <w:kern w:val="0"/>
          <w:szCs w:val="21"/>
        </w:rPr>
        <w:t>开标室</w:t>
      </w:r>
    </w:p>
    <w:p w14:paraId="31444F01" w14:textId="77777777" w:rsidR="0041259D" w:rsidRPr="000723E3" w:rsidRDefault="0041259D" w:rsidP="0041259D">
      <w:pPr>
        <w:tabs>
          <w:tab w:val="center" w:pos="4394"/>
          <w:tab w:val="left" w:pos="7886"/>
        </w:tabs>
        <w:spacing w:line="440" w:lineRule="exact"/>
        <w:rPr>
          <w:rFonts w:ascii="宋体" w:eastAsia="宋体" w:hAnsi="宋体"/>
          <w:b/>
          <w:bCs/>
          <w:szCs w:val="21"/>
        </w:rPr>
      </w:pPr>
      <w:r w:rsidRPr="000723E3">
        <w:rPr>
          <w:rFonts w:ascii="宋体" w:eastAsia="宋体" w:hAnsi="宋体" w:hint="eastAsia"/>
          <w:b/>
          <w:bCs/>
          <w:szCs w:val="21"/>
        </w:rPr>
        <w:t>七、其他</w:t>
      </w:r>
    </w:p>
    <w:p w14:paraId="2497AA83" w14:textId="77777777" w:rsidR="0041259D" w:rsidRPr="009F33BC"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color w:val="0000FF"/>
          <w:kern w:val="0"/>
          <w:szCs w:val="21"/>
        </w:rPr>
        <w:t>1</w:t>
      </w:r>
      <w:r w:rsidRPr="000723E3">
        <w:rPr>
          <w:rFonts w:ascii="宋体" w:eastAsia="宋体" w:hAnsi="宋体" w:cs="宋体" w:hint="eastAsia"/>
          <w:color w:val="0000FF"/>
          <w:kern w:val="0"/>
          <w:szCs w:val="21"/>
        </w:rPr>
        <w:t>、投标保证金：人民币伍仟元整，</w:t>
      </w:r>
      <w:r w:rsidRPr="009F33BC">
        <w:rPr>
          <w:rFonts w:ascii="宋体" w:eastAsia="宋体" w:hAnsi="宋体" w:cs="宋体" w:hint="eastAsia"/>
          <w:color w:val="0000FF"/>
          <w:kern w:val="0"/>
          <w:szCs w:val="21"/>
        </w:rPr>
        <w:t>投标人应于</w:t>
      </w:r>
      <w:r w:rsidRPr="009F33BC">
        <w:rPr>
          <w:rFonts w:ascii="宋体" w:eastAsia="宋体" w:hAnsi="宋体" w:cs="宋体"/>
          <w:color w:val="0000FF"/>
          <w:kern w:val="0"/>
          <w:szCs w:val="21"/>
        </w:rPr>
        <w:t>2021</w:t>
      </w:r>
      <w:r w:rsidRPr="009F33BC">
        <w:rPr>
          <w:rFonts w:ascii="宋体" w:eastAsia="宋体" w:hAnsi="宋体" w:cs="宋体" w:hint="eastAsia"/>
          <w:color w:val="0000FF"/>
          <w:kern w:val="0"/>
          <w:szCs w:val="21"/>
        </w:rPr>
        <w:t>年</w:t>
      </w:r>
      <w:r>
        <w:rPr>
          <w:rFonts w:ascii="宋体" w:eastAsia="宋体" w:hAnsi="宋体" w:cs="宋体"/>
          <w:color w:val="0000FF"/>
          <w:kern w:val="0"/>
          <w:szCs w:val="21"/>
        </w:rPr>
        <w:t>09</w:t>
      </w:r>
      <w:r w:rsidRPr="009F33BC">
        <w:rPr>
          <w:rFonts w:ascii="宋体" w:eastAsia="宋体" w:hAnsi="宋体" w:cs="宋体" w:hint="eastAsia"/>
          <w:color w:val="0000FF"/>
          <w:kern w:val="0"/>
          <w:szCs w:val="21"/>
        </w:rPr>
        <w:t>月</w:t>
      </w:r>
      <w:r>
        <w:rPr>
          <w:rFonts w:ascii="宋体" w:eastAsia="宋体" w:hAnsi="宋体" w:cs="宋体"/>
          <w:color w:val="0000FF"/>
          <w:kern w:val="0"/>
          <w:szCs w:val="21"/>
        </w:rPr>
        <w:t>03</w:t>
      </w:r>
      <w:r w:rsidRPr="009F33BC">
        <w:rPr>
          <w:rFonts w:ascii="宋体" w:eastAsia="宋体" w:hAnsi="宋体" w:cs="宋体" w:hint="eastAsia"/>
          <w:color w:val="0000FF"/>
          <w:kern w:val="0"/>
          <w:szCs w:val="21"/>
        </w:rPr>
        <w:t>日1</w:t>
      </w:r>
      <w:r w:rsidRPr="009F33BC">
        <w:rPr>
          <w:rFonts w:ascii="宋体" w:eastAsia="宋体" w:hAnsi="宋体" w:cs="宋体"/>
          <w:color w:val="0000FF"/>
          <w:kern w:val="0"/>
          <w:szCs w:val="21"/>
        </w:rPr>
        <w:t>4</w:t>
      </w:r>
      <w:r w:rsidRPr="009F33BC">
        <w:rPr>
          <w:rFonts w:ascii="宋体" w:eastAsia="宋体" w:hAnsi="宋体" w:cs="宋体" w:hint="eastAsia"/>
          <w:color w:val="0000FF"/>
          <w:kern w:val="0"/>
          <w:szCs w:val="21"/>
        </w:rPr>
        <w:t>时前将投标保证金交至江苏正华新工程咨询有限公司太仓分公司，投标保证金具体交纳信息详见招标文件，请务必注明项目的招标编号。</w:t>
      </w:r>
    </w:p>
    <w:p w14:paraId="69753290" w14:textId="77777777" w:rsidR="0041259D" w:rsidRPr="000723E3" w:rsidRDefault="0041259D" w:rsidP="0041259D">
      <w:pPr>
        <w:autoSpaceDE w:val="0"/>
        <w:autoSpaceDN w:val="0"/>
        <w:adjustRightInd w:val="0"/>
        <w:spacing w:line="440" w:lineRule="exact"/>
        <w:ind w:left="490"/>
        <w:jc w:val="left"/>
        <w:rPr>
          <w:rFonts w:ascii="宋体" w:eastAsia="宋体" w:hAnsi="宋体" w:cs="宋体"/>
          <w:bCs/>
          <w:color w:val="0000FF"/>
          <w:kern w:val="0"/>
          <w:szCs w:val="21"/>
        </w:rPr>
      </w:pPr>
      <w:r w:rsidRPr="000723E3">
        <w:rPr>
          <w:rFonts w:ascii="宋体" w:eastAsia="宋体" w:hAnsi="宋体" w:cs="宋体" w:hint="eastAsia"/>
          <w:color w:val="0000FF"/>
          <w:kern w:val="0"/>
          <w:szCs w:val="21"/>
        </w:rPr>
        <w:t>2、</w:t>
      </w:r>
      <w:r w:rsidRPr="000723E3">
        <w:rPr>
          <w:rFonts w:ascii="宋体" w:eastAsia="宋体" w:hAnsi="宋体" w:cs="宋体"/>
          <w:bCs/>
          <w:color w:val="0000FF"/>
          <w:kern w:val="0"/>
          <w:szCs w:val="21"/>
        </w:rPr>
        <w:t>拒绝下述供应商参加本次采购活动：</w:t>
      </w:r>
    </w:p>
    <w:p w14:paraId="5021A962"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2</w:t>
      </w:r>
      <w:r w:rsidRPr="000723E3">
        <w:rPr>
          <w:rFonts w:ascii="宋体" w:eastAsia="宋体" w:hAnsi="宋体" w:cs="宋体"/>
          <w:color w:val="0000FF"/>
          <w:kern w:val="0"/>
          <w:szCs w:val="21"/>
        </w:rPr>
        <w:t>.1 供应商单位负责人为同一人或者存在直接控股、管理关系的不同供应商，不得参加同一合同下的采购活动；</w:t>
      </w:r>
    </w:p>
    <w:p w14:paraId="366C0419"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2</w:t>
      </w:r>
      <w:r w:rsidRPr="000723E3">
        <w:rPr>
          <w:rFonts w:ascii="宋体" w:eastAsia="宋体" w:hAnsi="宋体" w:cs="宋体"/>
          <w:color w:val="0000FF"/>
          <w:kern w:val="0"/>
          <w:szCs w:val="21"/>
        </w:rPr>
        <w:t>.2 供应商被“信用中国”、中国政府采购网列入失信被执行人、重大税收违法案件当事人名单、采购严重违法失信行为记录名单；</w:t>
      </w:r>
    </w:p>
    <w:p w14:paraId="68E5F158"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2</w:t>
      </w:r>
      <w:r w:rsidRPr="000723E3">
        <w:rPr>
          <w:rFonts w:ascii="宋体" w:eastAsia="宋体" w:hAnsi="宋体" w:cs="宋体"/>
          <w:color w:val="0000FF"/>
          <w:kern w:val="0"/>
          <w:szCs w:val="21"/>
        </w:rPr>
        <w:t>.3 法人的分支机构不得参加投标（除银行、保险、石油石化、电力、电信等行业特殊情况外）。</w:t>
      </w:r>
    </w:p>
    <w:p w14:paraId="5868BAFF"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3、</w:t>
      </w:r>
      <w:r w:rsidRPr="000723E3">
        <w:rPr>
          <w:rFonts w:ascii="宋体" w:eastAsia="宋体" w:hAnsi="宋体" w:cs="宋体"/>
          <w:color w:val="0000FF"/>
          <w:kern w:val="0"/>
          <w:szCs w:val="21"/>
        </w:rPr>
        <w:t>本项目采用资格后审</w:t>
      </w:r>
      <w:r w:rsidRPr="000723E3">
        <w:rPr>
          <w:rFonts w:ascii="宋体" w:eastAsia="宋体" w:hAnsi="宋体" w:cs="宋体" w:hint="eastAsia"/>
          <w:color w:val="0000FF"/>
          <w:kern w:val="0"/>
          <w:szCs w:val="21"/>
        </w:rPr>
        <w:t>。</w:t>
      </w:r>
    </w:p>
    <w:p w14:paraId="44DAB668" w14:textId="77777777" w:rsidR="0041259D" w:rsidRPr="000723E3" w:rsidRDefault="0041259D" w:rsidP="0041259D">
      <w:pPr>
        <w:autoSpaceDE w:val="0"/>
        <w:autoSpaceDN w:val="0"/>
        <w:adjustRightInd w:val="0"/>
        <w:spacing w:line="440" w:lineRule="exact"/>
        <w:ind w:left="490"/>
        <w:jc w:val="left"/>
        <w:rPr>
          <w:rFonts w:ascii="宋体" w:eastAsia="宋体" w:hAnsi="宋体" w:cs="Arial"/>
          <w:color w:val="0000FF"/>
          <w:kern w:val="0"/>
          <w:szCs w:val="21"/>
        </w:rPr>
      </w:pPr>
      <w:r w:rsidRPr="000723E3">
        <w:rPr>
          <w:rFonts w:ascii="宋体" w:eastAsia="宋体" w:hAnsi="宋体" w:cs="宋体" w:hint="eastAsia"/>
          <w:color w:val="0000FF"/>
          <w:kern w:val="0"/>
          <w:szCs w:val="21"/>
        </w:rPr>
        <w:t>4、</w:t>
      </w:r>
      <w:r w:rsidRPr="000723E3">
        <w:rPr>
          <w:rFonts w:ascii="宋体" w:eastAsia="宋体" w:hAnsi="宋体" w:cs="Arial" w:hint="eastAsia"/>
          <w:color w:val="0000FF"/>
          <w:kern w:val="0"/>
          <w:szCs w:val="21"/>
        </w:rPr>
        <w:t>疫情防控要求：根据防疫指挥部要求，近</w:t>
      </w:r>
      <w:r w:rsidRPr="000723E3">
        <w:rPr>
          <w:rFonts w:ascii="宋体" w:eastAsia="宋体" w:hAnsi="宋体" w:cs="Arial"/>
          <w:color w:val="0000FF"/>
          <w:kern w:val="0"/>
          <w:szCs w:val="21"/>
        </w:rPr>
        <w:t>14日内有中、高风险地区旅居史的</w:t>
      </w:r>
      <w:r w:rsidRPr="000723E3">
        <w:rPr>
          <w:rFonts w:ascii="宋体" w:eastAsia="宋体" w:hAnsi="宋体" w:cs="Arial" w:hint="eastAsia"/>
          <w:color w:val="0000FF"/>
          <w:kern w:val="0"/>
          <w:szCs w:val="21"/>
        </w:rPr>
        <w:t>供应商投标代表参加现场开标的，</w:t>
      </w:r>
      <w:r w:rsidRPr="000723E3">
        <w:rPr>
          <w:rFonts w:ascii="宋体" w:eastAsia="宋体" w:hAnsi="宋体" w:cs="Arial"/>
          <w:color w:val="0000FF"/>
          <w:kern w:val="0"/>
          <w:szCs w:val="21"/>
        </w:rPr>
        <w:t>如健康码显示绿色，还需提供48小时内的核酸检测报告阴性证明</w:t>
      </w:r>
      <w:r w:rsidRPr="000723E3">
        <w:rPr>
          <w:rFonts w:ascii="宋体" w:eastAsia="宋体" w:hAnsi="宋体" w:cs="Arial" w:hint="eastAsia"/>
          <w:color w:val="0000FF"/>
          <w:kern w:val="0"/>
          <w:szCs w:val="21"/>
        </w:rPr>
        <w:t>。</w:t>
      </w:r>
      <w:r w:rsidRPr="000723E3">
        <w:rPr>
          <w:rFonts w:ascii="宋体" w:eastAsia="宋体" w:hAnsi="宋体" w:cs="Arial"/>
          <w:color w:val="0000FF"/>
          <w:kern w:val="0"/>
          <w:szCs w:val="21"/>
        </w:rPr>
        <w:t>健康码显示为黄色、红色的将被拒绝进入</w:t>
      </w:r>
      <w:r w:rsidRPr="000723E3">
        <w:rPr>
          <w:rFonts w:ascii="宋体" w:eastAsia="宋体" w:hAnsi="宋体" w:cs="Arial" w:hint="eastAsia"/>
          <w:color w:val="0000FF"/>
          <w:kern w:val="0"/>
          <w:szCs w:val="21"/>
        </w:rPr>
        <w:t>开标</w:t>
      </w:r>
      <w:r w:rsidRPr="000723E3">
        <w:rPr>
          <w:rFonts w:ascii="宋体" w:eastAsia="宋体" w:hAnsi="宋体" w:cs="Arial"/>
          <w:color w:val="0000FF"/>
          <w:kern w:val="0"/>
          <w:szCs w:val="21"/>
        </w:rPr>
        <w:t>场地。投标人到场代表</w:t>
      </w:r>
      <w:r w:rsidRPr="000723E3">
        <w:rPr>
          <w:rFonts w:ascii="宋体" w:eastAsia="宋体" w:hAnsi="宋体" w:cs="Arial" w:hint="eastAsia"/>
          <w:color w:val="0000FF"/>
          <w:kern w:val="0"/>
          <w:szCs w:val="21"/>
        </w:rPr>
        <w:t>须身体健康，携带本人身份证原件、《交易项目人员登记表》（见第二章</w:t>
      </w:r>
      <w:r w:rsidRPr="000723E3">
        <w:rPr>
          <w:rFonts w:ascii="宋体" w:eastAsia="宋体" w:hAnsi="宋体" w:cs="Arial"/>
          <w:color w:val="0000FF"/>
          <w:kern w:val="0"/>
          <w:szCs w:val="21"/>
        </w:rPr>
        <w:t xml:space="preserve"> 投标文件</w:t>
      </w:r>
      <w:r w:rsidRPr="000723E3">
        <w:rPr>
          <w:rFonts w:ascii="宋体" w:eastAsia="宋体" w:hAnsi="宋体" w:cs="Arial" w:hint="eastAsia"/>
          <w:color w:val="0000FF"/>
          <w:kern w:val="0"/>
          <w:szCs w:val="21"/>
        </w:rPr>
        <w:t>格</w:t>
      </w:r>
      <w:r w:rsidRPr="000723E3">
        <w:rPr>
          <w:rFonts w:ascii="宋体" w:eastAsia="宋体" w:hAnsi="宋体" w:cs="Arial"/>
          <w:color w:val="0000FF"/>
          <w:kern w:val="0"/>
          <w:szCs w:val="21"/>
        </w:rPr>
        <w:t>式，本人签字并盖单位公章）</w:t>
      </w:r>
      <w:r w:rsidRPr="000723E3">
        <w:rPr>
          <w:rFonts w:ascii="宋体" w:eastAsia="宋体" w:hAnsi="宋体" w:cs="Arial" w:hint="eastAsia"/>
          <w:color w:val="0000FF"/>
          <w:kern w:val="0"/>
          <w:szCs w:val="21"/>
        </w:rPr>
        <w:t>，出示开标当日绿色苏康码、大数据通信行程卡，佩戴</w:t>
      </w:r>
      <w:r w:rsidRPr="000723E3">
        <w:rPr>
          <w:rFonts w:ascii="宋体" w:eastAsia="宋体" w:hAnsi="宋体" w:cs="Arial" w:hint="eastAsia"/>
          <w:color w:val="0000FF"/>
          <w:kern w:val="0"/>
          <w:szCs w:val="21"/>
        </w:rPr>
        <w:lastRenderedPageBreak/>
        <w:t>口罩、量体温。因现在疫情变化较快，存在因防疫措施导致不能进场的风险，供应商应按最新的防控要求提前做好准备。</w:t>
      </w:r>
    </w:p>
    <w:p w14:paraId="15949198" w14:textId="77777777" w:rsidR="0041259D" w:rsidRPr="000723E3" w:rsidRDefault="0041259D" w:rsidP="0041259D">
      <w:pPr>
        <w:tabs>
          <w:tab w:val="center" w:pos="4394"/>
          <w:tab w:val="left" w:pos="7886"/>
        </w:tabs>
        <w:spacing w:line="440" w:lineRule="exact"/>
        <w:rPr>
          <w:rFonts w:ascii="宋体" w:eastAsia="宋体" w:hAnsi="宋体"/>
          <w:b/>
          <w:bCs/>
          <w:szCs w:val="21"/>
        </w:rPr>
      </w:pPr>
      <w:r w:rsidRPr="000723E3">
        <w:rPr>
          <w:rFonts w:ascii="宋体" w:eastAsia="宋体" w:hAnsi="宋体" w:hint="eastAsia"/>
          <w:b/>
          <w:bCs/>
          <w:szCs w:val="21"/>
        </w:rPr>
        <w:t>八、监督部门</w:t>
      </w:r>
    </w:p>
    <w:p w14:paraId="7FA23793"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本招标项目的监督部门为苏州现代货箱码头</w:t>
      </w:r>
      <w:r w:rsidRPr="000723E3">
        <w:rPr>
          <w:rFonts w:ascii="宋体" w:eastAsia="宋体" w:hAnsi="宋体" w:cs="宋体"/>
          <w:color w:val="0000FF"/>
          <w:kern w:val="0"/>
          <w:szCs w:val="21"/>
        </w:rPr>
        <w:t>有限</w:t>
      </w:r>
      <w:r w:rsidRPr="000723E3">
        <w:rPr>
          <w:rFonts w:ascii="宋体" w:eastAsia="宋体" w:hAnsi="宋体" w:cs="宋体" w:hint="eastAsia"/>
          <w:color w:val="0000FF"/>
          <w:kern w:val="0"/>
          <w:szCs w:val="21"/>
        </w:rPr>
        <w:t>公司纪委。</w:t>
      </w:r>
    </w:p>
    <w:p w14:paraId="0D3B0DEC" w14:textId="77777777" w:rsidR="0041259D" w:rsidRPr="000723E3" w:rsidRDefault="0041259D" w:rsidP="0041259D">
      <w:pPr>
        <w:tabs>
          <w:tab w:val="center" w:pos="4394"/>
          <w:tab w:val="left" w:pos="7886"/>
        </w:tabs>
        <w:spacing w:line="440" w:lineRule="exact"/>
        <w:rPr>
          <w:rFonts w:ascii="宋体" w:eastAsia="宋体" w:hAnsi="宋体"/>
          <w:b/>
          <w:bCs/>
          <w:szCs w:val="21"/>
        </w:rPr>
      </w:pPr>
      <w:r w:rsidRPr="000723E3">
        <w:rPr>
          <w:rFonts w:ascii="宋体" w:eastAsia="宋体" w:hAnsi="宋体" w:hint="eastAsia"/>
          <w:b/>
          <w:bCs/>
          <w:szCs w:val="21"/>
        </w:rPr>
        <w:t>九、联系方式</w:t>
      </w:r>
    </w:p>
    <w:p w14:paraId="2D91D29B"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招</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标</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人：苏州现代货箱码头有限公司</w:t>
      </w:r>
    </w:p>
    <w:p w14:paraId="4E493CCE"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地</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址：太仓市浮桥镇通港东路</w:t>
      </w:r>
      <w:r w:rsidRPr="000723E3">
        <w:rPr>
          <w:rFonts w:ascii="宋体" w:eastAsia="宋体" w:hAnsi="宋体" w:cs="宋体"/>
          <w:color w:val="0000FF"/>
          <w:kern w:val="0"/>
          <w:szCs w:val="21"/>
        </w:rPr>
        <w:t>1</w:t>
      </w:r>
      <w:r w:rsidRPr="000723E3">
        <w:rPr>
          <w:rFonts w:ascii="宋体" w:eastAsia="宋体" w:hAnsi="宋体" w:cs="宋体" w:hint="eastAsia"/>
          <w:color w:val="0000FF"/>
          <w:kern w:val="0"/>
          <w:szCs w:val="21"/>
        </w:rPr>
        <w:t>号</w:t>
      </w:r>
    </w:p>
    <w:p w14:paraId="6AAE8306"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联</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系</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人：薛女士</w:t>
      </w:r>
    </w:p>
    <w:p w14:paraId="43E5755D"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电</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话：0512-53183256</w:t>
      </w:r>
    </w:p>
    <w:p w14:paraId="54D4581C"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电子邮件：tingting@suzhouterminals.com</w:t>
      </w:r>
    </w:p>
    <w:p w14:paraId="71451684"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p>
    <w:p w14:paraId="027DB8D3"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招标代理机构：江苏正华新工程咨询有限公司</w:t>
      </w:r>
    </w:p>
    <w:p w14:paraId="2C28154D"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地</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址：</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苏州市宝带西路</w:t>
      </w:r>
      <w:r w:rsidRPr="000723E3">
        <w:rPr>
          <w:rFonts w:ascii="宋体" w:eastAsia="宋体" w:hAnsi="宋体" w:cs="宋体"/>
          <w:color w:val="0000FF"/>
          <w:kern w:val="0"/>
          <w:szCs w:val="21"/>
        </w:rPr>
        <w:t>1566</w:t>
      </w:r>
      <w:r w:rsidRPr="000723E3">
        <w:rPr>
          <w:rFonts w:ascii="宋体" w:eastAsia="宋体" w:hAnsi="宋体" w:cs="宋体" w:hint="eastAsia"/>
          <w:color w:val="0000FF"/>
          <w:kern w:val="0"/>
          <w:szCs w:val="21"/>
        </w:rPr>
        <w:t>号新锐科创中心</w:t>
      </w:r>
      <w:r w:rsidRPr="000723E3">
        <w:rPr>
          <w:rFonts w:ascii="宋体" w:eastAsia="宋体" w:hAnsi="宋体" w:cs="宋体"/>
          <w:color w:val="0000FF"/>
          <w:kern w:val="0"/>
          <w:szCs w:val="21"/>
        </w:rPr>
        <w:t>2</w:t>
      </w:r>
      <w:r w:rsidRPr="000723E3">
        <w:rPr>
          <w:rFonts w:ascii="宋体" w:eastAsia="宋体" w:hAnsi="宋体" w:cs="宋体" w:hint="eastAsia"/>
          <w:color w:val="0000FF"/>
          <w:kern w:val="0"/>
          <w:szCs w:val="21"/>
        </w:rPr>
        <w:t>幢</w:t>
      </w:r>
      <w:r w:rsidRPr="000723E3">
        <w:rPr>
          <w:rFonts w:ascii="宋体" w:eastAsia="宋体" w:hAnsi="宋体" w:cs="宋体"/>
          <w:color w:val="0000FF"/>
          <w:kern w:val="0"/>
          <w:szCs w:val="21"/>
        </w:rPr>
        <w:t>13</w:t>
      </w:r>
      <w:r w:rsidRPr="000723E3">
        <w:rPr>
          <w:rFonts w:ascii="宋体" w:eastAsia="宋体" w:hAnsi="宋体" w:cs="宋体" w:hint="eastAsia"/>
          <w:color w:val="0000FF"/>
          <w:kern w:val="0"/>
          <w:szCs w:val="21"/>
        </w:rPr>
        <w:t>楼</w:t>
      </w:r>
    </w:p>
    <w:p w14:paraId="18C5E99E"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联</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系</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人：朱晓峰/陆鸣阳</w:t>
      </w:r>
    </w:p>
    <w:p w14:paraId="7BA0172E" w14:textId="77777777" w:rsidR="0041259D" w:rsidRPr="000723E3" w:rsidRDefault="0041259D" w:rsidP="0041259D">
      <w:pPr>
        <w:autoSpaceDE w:val="0"/>
        <w:autoSpaceDN w:val="0"/>
        <w:adjustRightInd w:val="0"/>
        <w:spacing w:line="440" w:lineRule="exact"/>
        <w:ind w:left="490"/>
        <w:jc w:val="left"/>
        <w:rPr>
          <w:rFonts w:ascii="宋体" w:eastAsia="宋体" w:hAnsi="宋体" w:cs="宋体"/>
          <w:color w:val="0000FF"/>
          <w:kern w:val="0"/>
          <w:szCs w:val="21"/>
        </w:rPr>
      </w:pPr>
      <w:r w:rsidRPr="000723E3">
        <w:rPr>
          <w:rFonts w:ascii="宋体" w:eastAsia="宋体" w:hAnsi="宋体" w:cs="宋体" w:hint="eastAsia"/>
          <w:color w:val="0000FF"/>
          <w:kern w:val="0"/>
          <w:szCs w:val="21"/>
        </w:rPr>
        <w:t>电</w:t>
      </w:r>
      <w:r w:rsidRPr="000723E3">
        <w:rPr>
          <w:rFonts w:ascii="宋体" w:eastAsia="宋体" w:hAnsi="宋体" w:cs="宋体"/>
          <w:color w:val="0000FF"/>
          <w:kern w:val="0"/>
          <w:szCs w:val="21"/>
        </w:rPr>
        <w:t xml:space="preserve"> </w:t>
      </w:r>
      <w:r w:rsidRPr="000723E3">
        <w:rPr>
          <w:rFonts w:ascii="宋体" w:eastAsia="宋体" w:hAnsi="宋体" w:cs="宋体" w:hint="eastAsia"/>
          <w:color w:val="0000FF"/>
          <w:kern w:val="0"/>
          <w:szCs w:val="21"/>
        </w:rPr>
        <w:t>话：</w:t>
      </w:r>
      <w:r w:rsidRPr="000723E3">
        <w:rPr>
          <w:rFonts w:ascii="宋体" w:eastAsia="宋体" w:hAnsi="宋体" w:cs="宋体"/>
          <w:color w:val="0000FF"/>
          <w:kern w:val="0"/>
          <w:szCs w:val="21"/>
        </w:rPr>
        <w:t xml:space="preserve"> 18018106622</w:t>
      </w:r>
    </w:p>
    <w:p w14:paraId="47A6362C" w14:textId="77777777" w:rsidR="0041259D" w:rsidRPr="000723E3" w:rsidRDefault="0041259D" w:rsidP="0041259D">
      <w:pPr>
        <w:tabs>
          <w:tab w:val="center" w:pos="4398"/>
        </w:tabs>
        <w:autoSpaceDE w:val="0"/>
        <w:autoSpaceDN w:val="0"/>
        <w:adjustRightInd w:val="0"/>
        <w:spacing w:line="440" w:lineRule="exact"/>
        <w:ind w:left="490"/>
        <w:jc w:val="left"/>
        <w:rPr>
          <w:rFonts w:ascii="宋体" w:eastAsia="宋体" w:hAnsi="宋体" w:cs="Arial"/>
          <w:color w:val="0000FF"/>
          <w:kern w:val="0"/>
          <w:szCs w:val="21"/>
        </w:rPr>
      </w:pPr>
      <w:r w:rsidRPr="000723E3">
        <w:rPr>
          <w:rFonts w:ascii="宋体" w:eastAsia="宋体" w:hAnsi="宋体" w:cs="宋体" w:hint="eastAsia"/>
          <w:color w:val="0000FF"/>
          <w:kern w:val="0"/>
          <w:szCs w:val="21"/>
        </w:rPr>
        <w:t>电子邮件：</w:t>
      </w:r>
      <w:hyperlink r:id="rId6" w:history="1">
        <w:r w:rsidRPr="000723E3">
          <w:rPr>
            <w:rStyle w:val="a3"/>
            <w:rFonts w:ascii="宋体" w:eastAsia="宋体" w:hAnsi="宋体" w:cs="Arial"/>
            <w:kern w:val="0"/>
            <w:szCs w:val="21"/>
          </w:rPr>
          <w:t>jszh_tc@163.com</w:t>
        </w:r>
      </w:hyperlink>
      <w:r>
        <w:rPr>
          <w:rStyle w:val="a3"/>
          <w:rFonts w:ascii="宋体" w:eastAsia="宋体" w:hAnsi="宋体" w:cs="Arial"/>
          <w:kern w:val="0"/>
          <w:szCs w:val="21"/>
        </w:rPr>
        <w:tab/>
      </w:r>
    </w:p>
    <w:p w14:paraId="39B53D13" w14:textId="77777777" w:rsidR="00480539" w:rsidRPr="0041259D" w:rsidRDefault="00480539"/>
    <w:sectPr w:rsidR="00480539" w:rsidRPr="0041259D" w:rsidSect="00A266E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fixed"/>
    <w:sig w:usb0="00000001"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imSun,Italic">
    <w:altName w:val="宋体"/>
    <w:panose1 w:val="020B0604020202020204"/>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87288"/>
    <w:multiLevelType w:val="hybridMultilevel"/>
    <w:tmpl w:val="C85E456E"/>
    <w:lvl w:ilvl="0" w:tplc="C6484934">
      <w:start w:val="1"/>
      <w:numFmt w:val="decimal"/>
      <w:lvlText w:val="%1."/>
      <w:lvlJc w:val="left"/>
      <w:pPr>
        <w:ind w:left="850" w:hanging="360"/>
      </w:pPr>
      <w:rPr>
        <w:rFonts w:hint="default"/>
        <w:color w:val="0000FF"/>
      </w:rPr>
    </w:lvl>
    <w:lvl w:ilvl="1" w:tplc="04090019" w:tentative="1">
      <w:start w:val="1"/>
      <w:numFmt w:val="lowerLetter"/>
      <w:lvlText w:val="%2)"/>
      <w:lvlJc w:val="left"/>
      <w:pPr>
        <w:ind w:left="1330" w:hanging="420"/>
      </w:pPr>
    </w:lvl>
    <w:lvl w:ilvl="2" w:tplc="0409001B" w:tentative="1">
      <w:start w:val="1"/>
      <w:numFmt w:val="lowerRoman"/>
      <w:lvlText w:val="%3."/>
      <w:lvlJc w:val="right"/>
      <w:pPr>
        <w:ind w:left="1750" w:hanging="420"/>
      </w:pPr>
    </w:lvl>
    <w:lvl w:ilvl="3" w:tplc="0409000F" w:tentative="1">
      <w:start w:val="1"/>
      <w:numFmt w:val="decimal"/>
      <w:lvlText w:val="%4."/>
      <w:lvlJc w:val="left"/>
      <w:pPr>
        <w:ind w:left="2170" w:hanging="420"/>
      </w:pPr>
    </w:lvl>
    <w:lvl w:ilvl="4" w:tplc="04090019" w:tentative="1">
      <w:start w:val="1"/>
      <w:numFmt w:val="lowerLetter"/>
      <w:lvlText w:val="%5)"/>
      <w:lvlJc w:val="left"/>
      <w:pPr>
        <w:ind w:left="2590" w:hanging="420"/>
      </w:pPr>
    </w:lvl>
    <w:lvl w:ilvl="5" w:tplc="0409001B" w:tentative="1">
      <w:start w:val="1"/>
      <w:numFmt w:val="lowerRoman"/>
      <w:lvlText w:val="%6."/>
      <w:lvlJc w:val="right"/>
      <w:pPr>
        <w:ind w:left="3010" w:hanging="420"/>
      </w:pPr>
    </w:lvl>
    <w:lvl w:ilvl="6" w:tplc="0409000F" w:tentative="1">
      <w:start w:val="1"/>
      <w:numFmt w:val="decimal"/>
      <w:lvlText w:val="%7."/>
      <w:lvlJc w:val="left"/>
      <w:pPr>
        <w:ind w:left="3430" w:hanging="420"/>
      </w:pPr>
    </w:lvl>
    <w:lvl w:ilvl="7" w:tplc="04090019" w:tentative="1">
      <w:start w:val="1"/>
      <w:numFmt w:val="lowerLetter"/>
      <w:lvlText w:val="%8)"/>
      <w:lvlJc w:val="left"/>
      <w:pPr>
        <w:ind w:left="3850" w:hanging="420"/>
      </w:pPr>
    </w:lvl>
    <w:lvl w:ilvl="8" w:tplc="0409001B" w:tentative="1">
      <w:start w:val="1"/>
      <w:numFmt w:val="lowerRoman"/>
      <w:lvlText w:val="%9."/>
      <w:lvlJc w:val="right"/>
      <w:pPr>
        <w:ind w:left="42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9D"/>
    <w:rsid w:val="0041259D"/>
    <w:rsid w:val="00480539"/>
    <w:rsid w:val="00A2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19E5"/>
  <w15:chartTrackingRefBased/>
  <w15:docId w15:val="{50BCDF2A-299F-C849-8BFA-2583E091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59D"/>
    <w:pPr>
      <w:widowControl w:val="0"/>
      <w:jc w:val="both"/>
    </w:pPr>
    <w:rPr>
      <w:rFonts w:eastAsia="仿宋"/>
    </w:rPr>
  </w:style>
  <w:style w:type="paragraph" w:styleId="1">
    <w:name w:val="heading 1"/>
    <w:basedOn w:val="a"/>
    <w:next w:val="a"/>
    <w:link w:val="10"/>
    <w:qFormat/>
    <w:rsid w:val="0041259D"/>
    <w:pPr>
      <w:keepNext/>
      <w:keepLines/>
      <w:spacing w:before="120" w:after="120"/>
      <w:jc w:val="center"/>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41259D"/>
    <w:rPr>
      <w:rFonts w:eastAsia="仿宋"/>
      <w:b/>
      <w:kern w:val="44"/>
      <w:sz w:val="44"/>
    </w:rPr>
  </w:style>
  <w:style w:type="character" w:styleId="a3">
    <w:name w:val="Hyperlink"/>
    <w:basedOn w:val="a0"/>
    <w:uiPriority w:val="99"/>
    <w:qFormat/>
    <w:rsid w:val="0041259D"/>
    <w:rPr>
      <w:color w:val="0000FF"/>
      <w:u w:val="single"/>
    </w:rPr>
  </w:style>
  <w:style w:type="paragraph" w:styleId="a4">
    <w:name w:val="List Paragraph"/>
    <w:basedOn w:val="a"/>
    <w:uiPriority w:val="34"/>
    <w:qFormat/>
    <w:rsid w:val="004125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zh_tc@163.com" TargetMode="External"/><Relationship Id="rId5" Type="http://schemas.openxmlformats.org/officeDocument/2006/relationships/hyperlink" Target="mailto:jszh_tc@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2021-08-13T02:08:00Z</dcterms:created>
  <dcterms:modified xsi:type="dcterms:W3CDTF">2021-08-13T02:11:00Z</dcterms:modified>
</cp:coreProperties>
</file>