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A" w:rsidRPr="00A826FA" w:rsidRDefault="00A826FA" w:rsidP="00A826FA">
      <w:pPr>
        <w:pStyle w:val="a3"/>
        <w:spacing w:beforeLines="0" w:after="156" w:line="380" w:lineRule="exact"/>
        <w:jc w:val="center"/>
        <w:rPr>
          <w:rFonts w:asciiTheme="minorEastAsia" w:eastAsiaTheme="minorEastAsia" w:hAnsiTheme="minorEastAsia" w:hint="eastAsia"/>
          <w:b/>
          <w:color w:val="000000" w:themeColor="text1"/>
          <w:sz w:val="36"/>
          <w:szCs w:val="36"/>
        </w:rPr>
      </w:pPr>
      <w:r w:rsidRPr="00A826FA">
        <w:rPr>
          <w:rFonts w:asciiTheme="minorEastAsia" w:eastAsiaTheme="minorEastAsia" w:hAnsiTheme="minorEastAsia" w:hint="eastAsia"/>
          <w:b/>
          <w:color w:val="000000" w:themeColor="text1"/>
          <w:sz w:val="36"/>
          <w:szCs w:val="36"/>
        </w:rPr>
        <w:t>苏州现代货箱码头有限公司</w:t>
      </w:r>
    </w:p>
    <w:p w:rsidR="00A826FA" w:rsidRPr="00A826FA" w:rsidRDefault="00A826FA" w:rsidP="00A826FA">
      <w:pPr>
        <w:pStyle w:val="a3"/>
        <w:spacing w:beforeLines="0" w:after="156" w:line="380" w:lineRule="exact"/>
        <w:jc w:val="center"/>
        <w:rPr>
          <w:rFonts w:asciiTheme="minorEastAsia" w:eastAsiaTheme="minorEastAsia" w:hAnsiTheme="minorEastAsia"/>
          <w:b/>
          <w:color w:val="000000" w:themeColor="text1"/>
          <w:sz w:val="36"/>
          <w:szCs w:val="36"/>
        </w:rPr>
      </w:pPr>
      <w:r w:rsidRPr="00A826FA">
        <w:rPr>
          <w:rFonts w:asciiTheme="minorEastAsia" w:eastAsiaTheme="minorEastAsia" w:hAnsiTheme="minorEastAsia" w:hint="eastAsia"/>
          <w:b/>
          <w:color w:val="000000" w:themeColor="text1"/>
          <w:sz w:val="36"/>
          <w:szCs w:val="36"/>
        </w:rPr>
        <w:t>岸电工程监理服务项目</w:t>
      </w:r>
      <w:r w:rsidRPr="00A826FA">
        <w:rPr>
          <w:rFonts w:asciiTheme="minorEastAsia" w:eastAsiaTheme="minorEastAsia" w:hAnsiTheme="minorEastAsia"/>
          <w:b/>
          <w:color w:val="000000" w:themeColor="text1"/>
          <w:sz w:val="36"/>
          <w:szCs w:val="36"/>
        </w:rPr>
        <w:t>询价公告</w:t>
      </w:r>
    </w:p>
    <w:p w:rsidR="00A826FA" w:rsidRPr="00266C51" w:rsidRDefault="00A826FA" w:rsidP="00A826FA">
      <w:pPr>
        <w:pStyle w:val="a3"/>
        <w:spacing w:beforeLines="0" w:after="156" w:line="380" w:lineRule="exact"/>
        <w:jc w:val="right"/>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编号</w:t>
      </w:r>
      <w:r>
        <w:rPr>
          <w:rFonts w:asciiTheme="minorEastAsia" w:eastAsiaTheme="minorEastAsia" w:hAnsiTheme="minorEastAsia" w:hint="eastAsia"/>
          <w:b/>
          <w:color w:val="000000" w:themeColor="text1"/>
          <w:sz w:val="21"/>
          <w:szCs w:val="21"/>
        </w:rPr>
        <w:t>：TI-2021-053</w:t>
      </w:r>
    </w:p>
    <w:p w:rsidR="00A826FA" w:rsidRPr="00266C51" w:rsidRDefault="00A826FA" w:rsidP="00A826FA">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w:t>
      </w:r>
      <w:proofErr w:type="gramStart"/>
      <w:r w:rsidRPr="00266C51">
        <w:rPr>
          <w:rFonts w:asciiTheme="minorEastAsia" w:eastAsiaTheme="minorEastAsia" w:hAnsiTheme="minorEastAsia"/>
          <w:color w:val="000000" w:themeColor="text1"/>
          <w:szCs w:val="21"/>
        </w:rPr>
        <w:t>对</w:t>
      </w:r>
      <w:r>
        <w:rPr>
          <w:rFonts w:asciiTheme="minorEastAsia" w:eastAsiaTheme="minorEastAsia" w:hAnsiTheme="minorEastAsia"/>
          <w:color w:val="000000" w:themeColor="text1"/>
          <w:szCs w:val="21"/>
        </w:rPr>
        <w:t>岸电</w:t>
      </w:r>
      <w:proofErr w:type="gramEnd"/>
      <w:r>
        <w:rPr>
          <w:rFonts w:asciiTheme="minorEastAsia" w:eastAsiaTheme="minorEastAsia" w:hAnsiTheme="minorEastAsia"/>
          <w:color w:val="000000" w:themeColor="text1"/>
          <w:szCs w:val="21"/>
        </w:rPr>
        <w:t>工程监理</w:t>
      </w:r>
      <w:r w:rsidRPr="00266C51">
        <w:rPr>
          <w:rFonts w:asciiTheme="minorEastAsia" w:eastAsiaTheme="minorEastAsia" w:hAnsiTheme="minorEastAsia"/>
          <w:color w:val="000000" w:themeColor="text1"/>
          <w:szCs w:val="21"/>
        </w:rPr>
        <w:t>项目进行公开询价，</w:t>
      </w:r>
      <w:proofErr w:type="gramStart"/>
      <w:r w:rsidRPr="00266C51">
        <w:rPr>
          <w:rFonts w:asciiTheme="minorEastAsia" w:eastAsiaTheme="minorEastAsia" w:hAnsiTheme="minorEastAsia"/>
          <w:color w:val="000000" w:themeColor="text1"/>
          <w:szCs w:val="21"/>
        </w:rPr>
        <w:t>请具备</w:t>
      </w:r>
      <w:proofErr w:type="gramEnd"/>
      <w:r>
        <w:rPr>
          <w:rFonts w:asciiTheme="minorEastAsia" w:eastAsiaTheme="minorEastAsia" w:hAnsiTheme="minorEastAsia"/>
          <w:color w:val="000000" w:themeColor="text1"/>
          <w:szCs w:val="21"/>
        </w:rPr>
        <w:t>提供机电工程监理服务</w:t>
      </w:r>
      <w:r w:rsidRPr="00266C51">
        <w:rPr>
          <w:rFonts w:asciiTheme="minorEastAsia" w:eastAsiaTheme="minorEastAsia" w:hAnsiTheme="minorEastAsia"/>
          <w:color w:val="000000" w:themeColor="text1"/>
          <w:szCs w:val="21"/>
        </w:rPr>
        <w:t>的公司按我司的有关要求报价，待我司综合评定后选择合格可靠信任的合作方。</w:t>
      </w:r>
    </w:p>
    <w:p w:rsidR="00A826FA" w:rsidRPr="00266C51" w:rsidRDefault="00A826FA" w:rsidP="00A826FA">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A826FA" w:rsidRPr="00266C51" w:rsidRDefault="00A826FA" w:rsidP="00A826FA">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w:t>
      </w:r>
      <w:r>
        <w:rPr>
          <w:rFonts w:asciiTheme="minorEastAsia" w:eastAsiaTheme="minorEastAsia" w:hAnsiTheme="minorEastAsia"/>
          <w:color w:val="000000" w:themeColor="text1"/>
          <w:szCs w:val="21"/>
        </w:rPr>
        <w:t>岸电工程监理</w:t>
      </w:r>
      <w:r w:rsidRPr="00266C51">
        <w:rPr>
          <w:rFonts w:asciiTheme="minorEastAsia" w:eastAsiaTheme="minorEastAsia" w:hAnsiTheme="minorEastAsia"/>
          <w:color w:val="000000" w:themeColor="text1"/>
          <w:szCs w:val="21"/>
        </w:rPr>
        <w:t>项目</w:t>
      </w:r>
    </w:p>
    <w:p w:rsidR="00A826FA" w:rsidRPr="00266C51" w:rsidRDefault="00A826FA" w:rsidP="00A826FA">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A826FA" w:rsidRPr="00266C51" w:rsidRDefault="00A826FA" w:rsidP="00A826FA">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A826FA" w:rsidRPr="00266C51" w:rsidRDefault="00A826FA" w:rsidP="00A826FA">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A826FA" w:rsidRPr="007158A8" w:rsidRDefault="00A826FA" w:rsidP="00A826FA">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7158A8">
        <w:rPr>
          <w:rFonts w:asciiTheme="minorEastAsia" w:eastAsiaTheme="minorEastAsia" w:hAnsiTheme="minorEastAsia"/>
          <w:color w:val="000000" w:themeColor="text1"/>
          <w:kern w:val="58"/>
          <w:szCs w:val="21"/>
        </w:rPr>
        <w:t>持有国家建设行政主管部门核发的</w:t>
      </w:r>
      <w:r>
        <w:rPr>
          <w:rFonts w:asciiTheme="minorEastAsia" w:eastAsiaTheme="minorEastAsia" w:hAnsiTheme="minorEastAsia"/>
          <w:color w:val="000000" w:themeColor="text1"/>
          <w:kern w:val="58"/>
          <w:szCs w:val="21"/>
        </w:rPr>
        <w:t>机电</w:t>
      </w:r>
      <w:r>
        <w:rPr>
          <w:rFonts w:asciiTheme="minorEastAsia" w:eastAsiaTheme="minorEastAsia" w:hAnsiTheme="minorEastAsia" w:hint="eastAsia"/>
          <w:color w:val="000000" w:themeColor="text1"/>
          <w:kern w:val="58"/>
          <w:szCs w:val="21"/>
        </w:rPr>
        <w:t>/电力</w:t>
      </w:r>
      <w:r w:rsidRPr="007158A8">
        <w:rPr>
          <w:rFonts w:asciiTheme="minorEastAsia" w:eastAsiaTheme="minorEastAsia" w:hAnsiTheme="minorEastAsia"/>
          <w:color w:val="000000" w:themeColor="text1"/>
          <w:kern w:val="58"/>
          <w:szCs w:val="21"/>
        </w:rPr>
        <w:t>工程监理乙级及以上资质证书。</w:t>
      </w:r>
    </w:p>
    <w:p w:rsidR="00A826FA" w:rsidRPr="007158A8" w:rsidRDefault="00A826FA" w:rsidP="00A826FA">
      <w:pPr>
        <w:spacing w:after="50" w:line="380" w:lineRule="exact"/>
        <w:ind w:firstLineChars="200" w:firstLine="420"/>
        <w:rPr>
          <w:rFonts w:asciiTheme="minorEastAsia" w:eastAsiaTheme="minorEastAsia" w:hAnsiTheme="minorEastAsia"/>
          <w:color w:val="000000" w:themeColor="text1"/>
          <w:kern w:val="58"/>
          <w:szCs w:val="21"/>
        </w:rPr>
      </w:pPr>
      <w:r>
        <w:rPr>
          <w:rFonts w:asciiTheme="minorEastAsia" w:eastAsiaTheme="minorEastAsia" w:hAnsiTheme="minorEastAsia" w:hint="eastAsia"/>
          <w:color w:val="000000" w:themeColor="text1"/>
          <w:kern w:val="58"/>
          <w:szCs w:val="21"/>
        </w:rPr>
        <w:t>（3）</w:t>
      </w:r>
      <w:r w:rsidRPr="007158A8">
        <w:rPr>
          <w:rFonts w:asciiTheme="minorEastAsia" w:eastAsiaTheme="minorEastAsia" w:hAnsiTheme="minorEastAsia"/>
          <w:color w:val="000000" w:themeColor="text1"/>
          <w:kern w:val="58"/>
          <w:szCs w:val="21"/>
        </w:rPr>
        <w:t>总监理工程师持有电力工程国家注册监理工程师执业证书（注册于响应人单位）；专业监理工程师必须为机电专业，具有注册</w:t>
      </w:r>
      <w:r w:rsidRPr="007158A8">
        <w:rPr>
          <w:rFonts w:asciiTheme="minorEastAsia" w:eastAsiaTheme="minorEastAsia" w:hAnsiTheme="minorEastAsia" w:hint="eastAsia"/>
          <w:color w:val="000000" w:themeColor="text1"/>
          <w:kern w:val="58"/>
          <w:szCs w:val="21"/>
        </w:rPr>
        <w:t>专业</w:t>
      </w:r>
      <w:r w:rsidRPr="007158A8">
        <w:rPr>
          <w:rFonts w:asciiTheme="minorEastAsia" w:eastAsiaTheme="minorEastAsia" w:hAnsiTheme="minorEastAsia"/>
          <w:color w:val="000000" w:themeColor="text1"/>
          <w:kern w:val="58"/>
          <w:szCs w:val="21"/>
        </w:rPr>
        <w:t>监理工程师执业证书；项目机构配备人员为 3 人（含项目总监、专业监理工程师、监理员）。</w:t>
      </w:r>
    </w:p>
    <w:p w:rsidR="00A826FA" w:rsidRPr="00504207" w:rsidRDefault="00A826FA" w:rsidP="00A826FA">
      <w:pPr>
        <w:widowControl/>
        <w:spacing w:after="50" w:line="380" w:lineRule="exact"/>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u w:val="single"/>
        </w:rPr>
        <w:t>本次报价设定控制价，不超过</w:t>
      </w:r>
      <w:r>
        <w:rPr>
          <w:rFonts w:asciiTheme="minorEastAsia" w:eastAsiaTheme="minorEastAsia" w:hAnsiTheme="minorEastAsia" w:hint="eastAsia"/>
          <w:b/>
          <w:color w:val="000000" w:themeColor="text1"/>
          <w:kern w:val="58"/>
          <w:szCs w:val="21"/>
          <w:u w:val="single"/>
        </w:rPr>
        <w:t>9.5</w:t>
      </w:r>
      <w:r w:rsidRPr="00504207">
        <w:rPr>
          <w:rFonts w:asciiTheme="minorEastAsia" w:eastAsiaTheme="minorEastAsia" w:hAnsiTheme="minorEastAsia" w:hint="eastAsia"/>
          <w:b/>
          <w:color w:val="000000" w:themeColor="text1"/>
          <w:kern w:val="58"/>
          <w:szCs w:val="21"/>
          <w:u w:val="single"/>
        </w:rPr>
        <w:t>万元，高于以上的报价做无效报价处理。</w:t>
      </w:r>
    </w:p>
    <w:p w:rsidR="00A826FA" w:rsidRDefault="00A826FA" w:rsidP="00A826F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A826FA" w:rsidRPr="00266C51" w:rsidRDefault="00A826FA" w:rsidP="00A826FA">
      <w:pPr>
        <w:spacing w:after="50" w:line="380" w:lineRule="exact"/>
        <w:rPr>
          <w:rFonts w:asciiTheme="minorEastAsia" w:eastAsiaTheme="minorEastAsia" w:hAnsiTheme="minorEastAsia"/>
          <w:color w:val="000000" w:themeColor="text1"/>
          <w:szCs w:val="21"/>
        </w:rPr>
      </w:pPr>
    </w:p>
    <w:p w:rsidR="00A826FA" w:rsidRPr="00266C51" w:rsidRDefault="00A826FA" w:rsidP="00A826FA">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A826FA" w:rsidRPr="00266C51" w:rsidRDefault="00A826FA" w:rsidP="00A826FA">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A826FA" w:rsidRPr="00266C51" w:rsidRDefault="00A826FA" w:rsidP="00A826FA">
      <w:pPr>
        <w:spacing w:after="50" w:line="380" w:lineRule="exact"/>
        <w:ind w:firstLineChars="200" w:firstLine="422"/>
        <w:rPr>
          <w:rFonts w:asciiTheme="minorEastAsia" w:eastAsiaTheme="minorEastAsia" w:hAnsiTheme="minorEastAsia"/>
          <w:b/>
          <w:bCs/>
          <w:color w:val="000000" w:themeColor="text1"/>
          <w:szCs w:val="21"/>
        </w:rPr>
      </w:pPr>
    </w:p>
    <w:p w:rsidR="00A826FA" w:rsidRPr="00266C51" w:rsidRDefault="00A826FA" w:rsidP="00A826FA">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w:t>
      </w:r>
      <w:r>
        <w:rPr>
          <w:rFonts w:asciiTheme="minorEastAsia" w:eastAsiaTheme="minorEastAsia" w:hAnsiTheme="minorEastAsia"/>
          <w:b/>
          <w:bCs/>
          <w:color w:val="000000" w:themeColor="text1"/>
          <w:szCs w:val="21"/>
        </w:rPr>
        <w:t>经评审后报价最低</w:t>
      </w:r>
      <w:r w:rsidRPr="00266C51">
        <w:rPr>
          <w:rFonts w:asciiTheme="minorEastAsia" w:eastAsiaTheme="minorEastAsia" w:hAnsiTheme="minorEastAsia"/>
          <w:b/>
          <w:bCs/>
          <w:color w:val="000000" w:themeColor="text1"/>
          <w:szCs w:val="21"/>
        </w:rPr>
        <w:t>的单位为中标人。</w:t>
      </w:r>
    </w:p>
    <w:p w:rsidR="00A826FA" w:rsidRPr="00266C51" w:rsidRDefault="00A826FA" w:rsidP="00A826FA">
      <w:pPr>
        <w:snapToGrid w:val="0"/>
        <w:spacing w:after="50" w:line="380" w:lineRule="exact"/>
        <w:rPr>
          <w:rFonts w:asciiTheme="minorEastAsia" w:eastAsiaTheme="minorEastAsia" w:hAnsiTheme="minorEastAsia"/>
          <w:b/>
          <w:bCs/>
          <w:color w:val="000000" w:themeColor="text1"/>
          <w:szCs w:val="21"/>
        </w:rPr>
      </w:pPr>
    </w:p>
    <w:p w:rsidR="00A826FA" w:rsidRPr="00C135C6" w:rsidRDefault="00A826FA" w:rsidP="00A826FA">
      <w:pPr>
        <w:snapToGrid w:val="0"/>
        <w:spacing w:after="50" w:line="380" w:lineRule="exact"/>
        <w:rPr>
          <w:rFonts w:asciiTheme="minorEastAsia" w:eastAsiaTheme="minorEastAsia" w:hAnsiTheme="minorEastAsia"/>
          <w:b/>
          <w:bCs/>
          <w:color w:val="000000" w:themeColor="text1"/>
          <w:szCs w:val="21"/>
        </w:rPr>
      </w:pPr>
    </w:p>
    <w:p w:rsidR="00A826FA" w:rsidRPr="00266C51" w:rsidRDefault="00A826FA" w:rsidP="00A826FA">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A826FA" w:rsidRPr="00266C51" w:rsidRDefault="00A826FA" w:rsidP="00A826FA">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w:t>
      </w:r>
      <w:r>
        <w:rPr>
          <w:rFonts w:asciiTheme="minorEastAsia" w:eastAsiaTheme="minorEastAsia" w:hAnsiTheme="minorEastAsia"/>
          <w:color w:val="000000" w:themeColor="text1"/>
          <w:kern w:val="0"/>
          <w:szCs w:val="21"/>
        </w:rPr>
        <w:t>报名（下附报名表），报名</w:t>
      </w:r>
      <w:r w:rsidRPr="00266C51">
        <w:rPr>
          <w:rFonts w:asciiTheme="minorEastAsia" w:eastAsiaTheme="minorEastAsia" w:hAnsiTheme="minorEastAsia"/>
          <w:color w:val="000000" w:themeColor="text1"/>
          <w:kern w:val="0"/>
          <w:szCs w:val="21"/>
        </w:rPr>
        <w:t>日期：</w:t>
      </w:r>
      <w:r>
        <w:rPr>
          <w:rFonts w:asciiTheme="minorEastAsia" w:eastAsiaTheme="minorEastAsia" w:hAnsiTheme="minorEastAsia"/>
          <w:color w:val="000000" w:themeColor="text1"/>
          <w:kern w:val="0"/>
          <w:szCs w:val="21"/>
        </w:rPr>
        <w:t>自</w:t>
      </w:r>
      <w:r w:rsidRPr="00266C51">
        <w:rPr>
          <w:rFonts w:asciiTheme="minorEastAsia" w:eastAsiaTheme="minorEastAsia" w:hAnsiTheme="minorEastAsia"/>
          <w:color w:val="000000" w:themeColor="text1"/>
          <w:kern w:val="0"/>
          <w:szCs w:val="21"/>
        </w:rPr>
        <w:t>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9</w:t>
      </w:r>
      <w:r w:rsidRPr="00266C51">
        <w:rPr>
          <w:rFonts w:asciiTheme="minorEastAsia" w:eastAsiaTheme="minorEastAsia" w:hAnsiTheme="minorEastAsia"/>
          <w:color w:val="000000" w:themeColor="text1"/>
          <w:kern w:val="0"/>
          <w:szCs w:val="21"/>
        </w:rPr>
        <w:t>月</w:t>
      </w:r>
      <w:r>
        <w:rPr>
          <w:rFonts w:asciiTheme="minorEastAsia" w:eastAsiaTheme="minorEastAsia" w:hAnsiTheme="minorEastAsia" w:hint="eastAsia"/>
          <w:color w:val="000000" w:themeColor="text1"/>
          <w:kern w:val="0"/>
          <w:szCs w:val="21"/>
        </w:rPr>
        <w:t>16</w:t>
      </w:r>
      <w:r w:rsidRPr="00266C51">
        <w:rPr>
          <w:rFonts w:asciiTheme="minorEastAsia" w:eastAsiaTheme="minorEastAsia" w:hAnsiTheme="minorEastAsia"/>
          <w:color w:val="000000" w:themeColor="text1"/>
          <w:kern w:val="0"/>
          <w:szCs w:val="21"/>
        </w:rPr>
        <w:t>日</w:t>
      </w:r>
      <w:r>
        <w:rPr>
          <w:rFonts w:asciiTheme="minorEastAsia" w:eastAsiaTheme="minorEastAsia" w:hAnsiTheme="minorEastAsia"/>
          <w:color w:val="000000" w:themeColor="text1"/>
          <w:kern w:val="0"/>
          <w:szCs w:val="21"/>
        </w:rPr>
        <w:t>至</w:t>
      </w:r>
      <w:r>
        <w:rPr>
          <w:rFonts w:asciiTheme="minorEastAsia" w:eastAsiaTheme="minorEastAsia" w:hAnsiTheme="minorEastAsia" w:hint="eastAsia"/>
          <w:color w:val="000000" w:themeColor="text1"/>
          <w:kern w:val="0"/>
          <w:szCs w:val="21"/>
        </w:rPr>
        <w:t>2021年9月20日</w:t>
      </w:r>
      <w:r w:rsidRPr="00266C51">
        <w:rPr>
          <w:rFonts w:asciiTheme="minorEastAsia" w:eastAsiaTheme="minorEastAsia" w:hAnsiTheme="minorEastAsia"/>
          <w:color w:val="000000" w:themeColor="text1"/>
          <w:kern w:val="0"/>
          <w:szCs w:val="21"/>
        </w:rPr>
        <w:t>15:30。</w:t>
      </w:r>
    </w:p>
    <w:p w:rsidR="00A826FA" w:rsidRPr="00266C51" w:rsidRDefault="00A826FA" w:rsidP="00A826FA">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A826FA" w:rsidRPr="00266C51" w:rsidRDefault="00A826FA" w:rsidP="00A826FA">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A826FA" w:rsidRPr="00266C51" w:rsidRDefault="00A826FA" w:rsidP="00A826FA">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Pr>
          <w:rFonts w:asciiTheme="minorEastAsia" w:eastAsiaTheme="minorEastAsia" w:hAnsiTheme="minorEastAsia" w:hint="eastAsia"/>
          <w:color w:val="000000" w:themeColor="text1"/>
          <w:kern w:val="0"/>
          <w:szCs w:val="21"/>
        </w:rPr>
        <w:t>9</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27 10:00</w:t>
      </w:r>
      <w:r w:rsidRPr="00266C51">
        <w:rPr>
          <w:rFonts w:asciiTheme="minorEastAsia" w:eastAsiaTheme="minorEastAsia" w:hAnsiTheme="minorEastAsia" w:hint="eastAsia"/>
          <w:color w:val="000000" w:themeColor="text1"/>
          <w:kern w:val="0"/>
          <w:szCs w:val="21"/>
        </w:rPr>
        <w:t>。</w:t>
      </w:r>
    </w:p>
    <w:p w:rsidR="00A826FA" w:rsidRPr="00266C51" w:rsidRDefault="00A826FA" w:rsidP="00A826FA">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lastRenderedPageBreak/>
        <w:t>七、联系方式：</w:t>
      </w:r>
    </w:p>
    <w:p w:rsidR="00A826FA" w:rsidRPr="00266C51" w:rsidRDefault="00A826FA" w:rsidP="00A826F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A826FA" w:rsidRPr="00266C51" w:rsidRDefault="00A826FA" w:rsidP="00A826F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A826FA" w:rsidRPr="00266C51" w:rsidRDefault="00A826FA" w:rsidP="00A826F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5" w:history="1">
        <w:r w:rsidRPr="00266C51">
          <w:rPr>
            <w:rStyle w:val="a4"/>
            <w:rFonts w:asciiTheme="minorEastAsia" w:eastAsiaTheme="minorEastAsia" w:hAnsiTheme="minorEastAsia" w:hint="eastAsia"/>
            <w:color w:val="000000" w:themeColor="text1"/>
            <w:szCs w:val="21"/>
          </w:rPr>
          <w:t>minhx@suzhouterminals.com</w:t>
        </w:r>
      </w:hyperlink>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color w:val="000000" w:themeColor="text1"/>
          <w:szCs w:val="21"/>
        </w:rPr>
      </w:pPr>
    </w:p>
    <w:p w:rsidR="00A826FA" w:rsidRPr="00266C51" w:rsidRDefault="00A826FA" w:rsidP="00A826FA">
      <w:pPr>
        <w:spacing w:after="50" w:line="380" w:lineRule="exact"/>
        <w:ind w:firstLine="465"/>
        <w:rPr>
          <w:rFonts w:asciiTheme="minorEastAsia" w:eastAsiaTheme="minorEastAsia" w:hAnsiTheme="minorEastAsia"/>
          <w:b/>
          <w:bCs/>
          <w:color w:val="000000" w:themeColor="text1"/>
          <w:szCs w:val="21"/>
          <w:u w:val="single"/>
        </w:rPr>
      </w:pPr>
    </w:p>
    <w:p w:rsidR="00A826FA" w:rsidRDefault="00A826FA" w:rsidP="00A826FA">
      <w:pPr>
        <w:spacing w:after="50" w:line="380" w:lineRule="exact"/>
        <w:ind w:firstLine="465"/>
        <w:rPr>
          <w:rFonts w:asciiTheme="minorEastAsia" w:eastAsiaTheme="minorEastAsia" w:hAnsiTheme="minorEastAsia"/>
          <w:b/>
          <w:bCs/>
          <w:color w:val="000000" w:themeColor="text1"/>
          <w:szCs w:val="21"/>
          <w:u w:val="single"/>
        </w:rPr>
      </w:pPr>
    </w:p>
    <w:p w:rsidR="00A826FA" w:rsidRDefault="00A826FA" w:rsidP="00A826FA">
      <w:pPr>
        <w:spacing w:after="50" w:line="380" w:lineRule="exact"/>
        <w:ind w:firstLine="465"/>
        <w:rPr>
          <w:rFonts w:asciiTheme="minorEastAsia" w:eastAsiaTheme="minorEastAsia" w:hAnsiTheme="minorEastAsia"/>
          <w:b/>
          <w:bCs/>
          <w:color w:val="000000" w:themeColor="text1"/>
          <w:szCs w:val="21"/>
          <w:u w:val="single"/>
        </w:rPr>
      </w:pPr>
    </w:p>
    <w:p w:rsidR="00A826FA" w:rsidRPr="00266C51" w:rsidRDefault="00A826FA" w:rsidP="00A826FA">
      <w:pPr>
        <w:spacing w:after="50" w:line="380" w:lineRule="exact"/>
        <w:ind w:firstLine="465"/>
        <w:rPr>
          <w:rFonts w:asciiTheme="minorEastAsia" w:eastAsiaTheme="minorEastAsia" w:hAnsiTheme="minorEastAsia"/>
          <w:b/>
          <w:bCs/>
          <w:color w:val="000000" w:themeColor="text1"/>
          <w:szCs w:val="21"/>
          <w:u w:val="single"/>
        </w:rPr>
      </w:pPr>
    </w:p>
    <w:p w:rsidR="00A826FA" w:rsidRPr="00266C51" w:rsidRDefault="00A826FA" w:rsidP="00A826FA">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附：报名表</w:t>
      </w:r>
    </w:p>
    <w:tbl>
      <w:tblPr>
        <w:tblW w:w="8662" w:type="dxa"/>
        <w:tblInd w:w="93" w:type="dxa"/>
        <w:tblLayout w:type="fixed"/>
        <w:tblLook w:val="04A0"/>
      </w:tblPr>
      <w:tblGrid>
        <w:gridCol w:w="2425"/>
        <w:gridCol w:w="444"/>
        <w:gridCol w:w="5793"/>
      </w:tblGrid>
      <w:tr w:rsidR="00A826FA" w:rsidRPr="00266C51" w:rsidTr="00F5026E">
        <w:trPr>
          <w:trHeight w:val="570"/>
        </w:trPr>
        <w:tc>
          <w:tcPr>
            <w:tcW w:w="8662" w:type="dxa"/>
            <w:gridSpan w:val="3"/>
            <w:tcBorders>
              <w:top w:val="nil"/>
              <w:left w:val="nil"/>
              <w:bottom w:val="single" w:sz="4" w:space="0" w:color="auto"/>
              <w:right w:val="nil"/>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A826FA" w:rsidRPr="00266C51" w:rsidTr="00F5026E">
        <w:trPr>
          <w:trHeight w:val="1418"/>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A826FA" w:rsidRPr="00266C51" w:rsidRDefault="00A826FA" w:rsidP="00F5026E">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岸电工程监理</w:t>
            </w:r>
            <w:r w:rsidRPr="00266C51">
              <w:rPr>
                <w:rFonts w:asciiTheme="minorEastAsia" w:eastAsiaTheme="minorEastAsia" w:hAnsiTheme="minorEastAsia"/>
                <w:color w:val="000000" w:themeColor="text1"/>
                <w:kern w:val="0"/>
                <w:szCs w:val="21"/>
              </w:rPr>
              <w:t>服务</w:t>
            </w:r>
          </w:p>
        </w:tc>
      </w:tr>
      <w:tr w:rsidR="00A826FA" w:rsidRPr="00266C51" w:rsidTr="00F5026E">
        <w:trPr>
          <w:trHeight w:val="1263"/>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A826FA" w:rsidRPr="00266C51" w:rsidTr="00F5026E">
        <w:trPr>
          <w:trHeight w:val="1125"/>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A826FA" w:rsidRPr="00266C51" w:rsidTr="00F5026E">
        <w:trPr>
          <w:trHeight w:val="829"/>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p>
        </w:tc>
      </w:tr>
      <w:tr w:rsidR="00A826FA" w:rsidRPr="00266C51" w:rsidTr="00F5026E">
        <w:trPr>
          <w:trHeight w:val="844"/>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p>
        </w:tc>
      </w:tr>
      <w:tr w:rsidR="00A826FA" w:rsidRPr="00266C51" w:rsidTr="00F5026E">
        <w:trPr>
          <w:trHeight w:val="983"/>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A826FA" w:rsidRPr="00266C51" w:rsidTr="00F5026E">
        <w:trPr>
          <w:trHeight w:val="983"/>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A826FA" w:rsidRPr="00266C51" w:rsidTr="00F5026E">
        <w:trPr>
          <w:trHeight w:val="1014"/>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A826FA" w:rsidRPr="00266C51" w:rsidRDefault="00A826FA" w:rsidP="00F5026E">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A826FA" w:rsidRPr="00266C51" w:rsidTr="00F5026E">
        <w:trPr>
          <w:trHeight w:val="1418"/>
        </w:trPr>
        <w:tc>
          <w:tcPr>
            <w:tcW w:w="2425" w:type="dxa"/>
            <w:tcBorders>
              <w:top w:val="nil"/>
              <w:left w:val="single" w:sz="4" w:space="0" w:color="auto"/>
              <w:bottom w:val="single" w:sz="4" w:space="0" w:color="auto"/>
              <w:right w:val="single" w:sz="4" w:space="0" w:color="auto"/>
            </w:tcBorders>
            <w:vAlign w:val="center"/>
          </w:tcPr>
          <w:p w:rsidR="00A826FA" w:rsidRPr="00266C51" w:rsidRDefault="00A826FA" w:rsidP="00F5026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A826FA" w:rsidRPr="00266C51" w:rsidRDefault="00A826FA" w:rsidP="00F5026E">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A826FA" w:rsidRPr="00266C51" w:rsidRDefault="00A826FA" w:rsidP="00F5026E">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A826FA" w:rsidRPr="00266C51" w:rsidTr="00F5026E">
        <w:trPr>
          <w:trHeight w:val="570"/>
        </w:trPr>
        <w:tc>
          <w:tcPr>
            <w:tcW w:w="8662" w:type="dxa"/>
            <w:gridSpan w:val="3"/>
            <w:tcBorders>
              <w:top w:val="single" w:sz="4" w:space="0" w:color="auto"/>
              <w:bottom w:val="nil"/>
            </w:tcBorders>
            <w:vAlign w:val="center"/>
          </w:tcPr>
          <w:p w:rsidR="00A826FA" w:rsidRPr="00266C51" w:rsidRDefault="00A826FA" w:rsidP="00F5026E">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A826FA" w:rsidRPr="00266C51" w:rsidRDefault="00A826FA" w:rsidP="00A826FA">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756011" w:rsidRPr="00A826FA" w:rsidRDefault="00756011" w:rsidP="00A826FA">
      <w:pPr>
        <w:widowControl/>
        <w:jc w:val="left"/>
        <w:rPr>
          <w:rFonts w:asciiTheme="minorEastAsia" w:eastAsiaTheme="minorEastAsia" w:hAnsiTheme="minorEastAsia"/>
          <w:b/>
          <w:color w:val="000000" w:themeColor="text1"/>
          <w:szCs w:val="21"/>
        </w:rPr>
      </w:pPr>
    </w:p>
    <w:sectPr w:rsidR="00756011" w:rsidRPr="00A826FA" w:rsidSect="007560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6FA"/>
    <w:rsid w:val="00423066"/>
    <w:rsid w:val="00756011"/>
    <w:rsid w:val="00A82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A826FA"/>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A826FA"/>
    <w:rPr>
      <w:rFonts w:ascii="宋体" w:eastAsia="宋体" w:hAnsi="Courier New" w:cs="Courier New"/>
      <w:szCs w:val="21"/>
    </w:rPr>
  </w:style>
  <w:style w:type="character" w:styleId="a4">
    <w:name w:val="Hyperlink"/>
    <w:basedOn w:val="a0"/>
    <w:qFormat/>
    <w:rsid w:val="00A826FA"/>
    <w:rPr>
      <w:color w:val="5C5C5C"/>
      <w:u w:val="single"/>
    </w:rPr>
  </w:style>
  <w:style w:type="character" w:customStyle="1" w:styleId="Char2">
    <w:name w:val="纯文本 Char2"/>
    <w:basedOn w:val="a0"/>
    <w:link w:val="a3"/>
    <w:qFormat/>
    <w:rsid w:val="00A826FA"/>
    <w:rPr>
      <w:rFonts w:ascii="宋体" w:eastAsia="宋体" w:hAnsi="Courier New"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2021-09-15T07:17:00Z</dcterms:created>
  <dcterms:modified xsi:type="dcterms:W3CDTF">2021-09-15T07:20:00Z</dcterms:modified>
</cp:coreProperties>
</file>