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18" w:rsidRDefault="003B6618" w:rsidP="003B6618">
      <w:pPr>
        <w:pStyle w:val="1"/>
        <w:jc w:val="center"/>
        <w:rPr>
          <w:rFonts w:hint="eastAsia"/>
        </w:rPr>
      </w:pPr>
      <w:bookmarkStart w:id="0" w:name="_Toc80122625"/>
      <w:r>
        <w:rPr>
          <w:rFonts w:hint="eastAsia"/>
        </w:rPr>
        <w:t>苏州现代货箱码头有限公司</w:t>
      </w:r>
    </w:p>
    <w:p w:rsidR="003B6618" w:rsidRDefault="003B6618" w:rsidP="003B6618">
      <w:pPr>
        <w:pStyle w:val="1"/>
        <w:jc w:val="center"/>
        <w:rPr>
          <w:rFonts w:hint="eastAsia"/>
        </w:rPr>
      </w:pPr>
      <w:proofErr w:type="gramStart"/>
      <w:r>
        <w:t>轮胎吊对位线</w:t>
      </w:r>
      <w:proofErr w:type="gramEnd"/>
      <w:r>
        <w:t>和集卡通道线及贝位号热熔划线施工项目</w:t>
      </w:r>
    </w:p>
    <w:p w:rsidR="003B6618" w:rsidRPr="00075EFB" w:rsidRDefault="003B6618" w:rsidP="003B6618">
      <w:pPr>
        <w:pStyle w:val="1"/>
        <w:jc w:val="center"/>
      </w:pPr>
      <w:r w:rsidRPr="00075EFB">
        <w:rPr>
          <w:rFonts w:hint="eastAsia"/>
        </w:rPr>
        <w:t>招标公告</w:t>
      </w:r>
      <w:bookmarkEnd w:id="0"/>
    </w:p>
    <w:p w:rsidR="003B6618" w:rsidRPr="003B6618" w:rsidRDefault="003B6618" w:rsidP="003B6618">
      <w:pPr>
        <w:spacing w:line="360" w:lineRule="auto"/>
        <w:jc w:val="right"/>
        <w:rPr>
          <w:rFonts w:ascii="宋体" w:hAnsi="宋体" w:hint="eastAsia"/>
          <w:bCs/>
          <w:szCs w:val="21"/>
        </w:rPr>
      </w:pPr>
      <w:r w:rsidRPr="00075EFB">
        <w:rPr>
          <w:rFonts w:ascii="宋体" w:hAnsi="宋体" w:hint="eastAsia"/>
          <w:sz w:val="28"/>
          <w:szCs w:val="28"/>
        </w:rPr>
        <w:t>招标编号：</w:t>
      </w:r>
      <w:r>
        <w:rPr>
          <w:rFonts w:ascii="宋体" w:hAnsi="宋体"/>
          <w:sz w:val="28"/>
          <w:szCs w:val="28"/>
        </w:rPr>
        <w:t>JSZH-TCDL-20210043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Cs/>
          <w:szCs w:val="21"/>
        </w:rPr>
      </w:pPr>
      <w:r w:rsidRPr="00075EFB">
        <w:rPr>
          <w:rFonts w:ascii="宋体" w:hAnsi="宋体" w:hint="eastAsia"/>
          <w:bCs/>
          <w:szCs w:val="21"/>
        </w:rPr>
        <w:t>项目所在地区：江苏省，苏州市，太仓市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一、招标条件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</w:t>
      </w:r>
      <w:r>
        <w:t>苏州现代货箱码头有限公司</w:t>
      </w:r>
      <w:proofErr w:type="gramStart"/>
      <w:r>
        <w:t>轮胎吊对位线</w:t>
      </w:r>
      <w:proofErr w:type="gramEnd"/>
      <w:r>
        <w:t>和集卡通道线及贝位号热熔划线工程</w:t>
      </w:r>
      <w:r w:rsidRPr="00075EFB">
        <w:rPr>
          <w:rFonts w:ascii="宋体" w:hAnsi="宋体" w:cs="宋体" w:hint="eastAsia"/>
          <w:kern w:val="0"/>
          <w:szCs w:val="21"/>
        </w:rPr>
        <w:t>已由项目审批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核准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备案机关批准，项目资金来源为</w:t>
      </w:r>
      <w:r>
        <w:rPr>
          <w:rFonts w:ascii="宋体" w:hAnsi="宋体" w:cs="宋体" w:hint="eastAsia"/>
          <w:kern w:val="0"/>
          <w:szCs w:val="21"/>
        </w:rPr>
        <w:t>国有</w:t>
      </w:r>
      <w:r w:rsidRPr="00075EFB">
        <w:rPr>
          <w:rFonts w:ascii="宋体" w:hAnsi="宋体" w:cs="宋体" w:hint="eastAsia"/>
          <w:kern w:val="0"/>
          <w:szCs w:val="21"/>
        </w:rPr>
        <w:t>资金</w:t>
      </w:r>
      <w:r>
        <w:rPr>
          <w:rFonts w:ascii="宋体" w:hAnsi="宋体" w:cs="宋体" w:hint="eastAsia"/>
          <w:kern w:val="0"/>
          <w:szCs w:val="21"/>
        </w:rPr>
        <w:t>65</w:t>
      </w:r>
      <w:r w:rsidRPr="00075EFB">
        <w:rPr>
          <w:rFonts w:ascii="宋体" w:hAnsi="宋体" w:cs="宋体" w:hint="eastAsia"/>
          <w:kern w:val="0"/>
          <w:szCs w:val="21"/>
        </w:rPr>
        <w:t>万元，招标人为苏州现代货箱码头有限公司。本项目已具备招标条件，现招标方式为公开招标。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szCs w:val="21"/>
        </w:rPr>
      </w:pPr>
      <w:r w:rsidRPr="00075EFB">
        <w:rPr>
          <w:rFonts w:ascii="宋体" w:hAnsi="宋体" w:hint="eastAsia"/>
          <w:b/>
          <w:szCs w:val="21"/>
        </w:rPr>
        <w:t>二、项目概况和招标范围</w:t>
      </w:r>
    </w:p>
    <w:p w:rsidR="003B6618" w:rsidRPr="00263AD2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规模：</w:t>
      </w:r>
      <w:r w:rsidRPr="00CB119A">
        <w:rPr>
          <w:rFonts w:ascii="宋体" w:hAnsi="宋体" w:cs="宋体" w:hint="eastAsia"/>
          <w:kern w:val="0"/>
          <w:szCs w:val="21"/>
        </w:rPr>
        <w:t>因集装箱堆场场地标示线使用年限较久，</w:t>
      </w:r>
      <w:proofErr w:type="gramStart"/>
      <w:r w:rsidRPr="00CB119A">
        <w:rPr>
          <w:rFonts w:ascii="宋体" w:hAnsi="宋体" w:cs="宋体" w:hint="eastAsia"/>
          <w:kern w:val="0"/>
          <w:szCs w:val="21"/>
        </w:rPr>
        <w:t>轮胎吊对位线</w:t>
      </w:r>
      <w:proofErr w:type="gramEnd"/>
      <w:r w:rsidRPr="00CB119A">
        <w:rPr>
          <w:rFonts w:ascii="宋体" w:hAnsi="宋体" w:cs="宋体" w:hint="eastAsia"/>
          <w:kern w:val="0"/>
          <w:szCs w:val="21"/>
        </w:rPr>
        <w:t>、集卡车道线和贝位号已经模糊不清很难识别</w:t>
      </w:r>
      <w:r>
        <w:rPr>
          <w:rFonts w:ascii="宋体" w:hAnsi="宋体" w:cs="宋体" w:hint="eastAsia"/>
          <w:kern w:val="0"/>
          <w:szCs w:val="21"/>
        </w:rPr>
        <w:t>，</w:t>
      </w:r>
      <w:r w:rsidRPr="00CB119A">
        <w:rPr>
          <w:rFonts w:ascii="宋体" w:hAnsi="宋体" w:cs="宋体" w:hint="eastAsia"/>
          <w:kern w:val="0"/>
          <w:szCs w:val="21"/>
        </w:rPr>
        <w:t>司机在驾驶设备时无法准确对位，</w:t>
      </w:r>
      <w:proofErr w:type="gramStart"/>
      <w:r>
        <w:rPr>
          <w:rFonts w:ascii="宋体" w:hAnsi="宋体" w:cs="宋体" w:hint="eastAsia"/>
          <w:kern w:val="0"/>
          <w:szCs w:val="21"/>
        </w:rPr>
        <w:t>存在</w:t>
      </w:r>
      <w:r w:rsidRPr="00CB119A">
        <w:rPr>
          <w:rFonts w:ascii="宋体" w:hAnsi="宋体" w:cs="宋体" w:hint="eastAsia"/>
          <w:kern w:val="0"/>
          <w:szCs w:val="21"/>
        </w:rPr>
        <w:t>剐蹭集装箱</w:t>
      </w:r>
      <w:proofErr w:type="gramEnd"/>
      <w:r w:rsidRPr="00CB119A">
        <w:rPr>
          <w:rFonts w:ascii="宋体" w:hAnsi="宋体" w:cs="宋体" w:hint="eastAsia"/>
          <w:kern w:val="0"/>
          <w:szCs w:val="21"/>
        </w:rPr>
        <w:t>等安全风险。为消除隐患，提升安全操作效率，</w:t>
      </w:r>
      <w:r>
        <w:rPr>
          <w:rFonts w:ascii="宋体" w:hAnsi="宋体" w:cs="宋体" w:hint="eastAsia"/>
          <w:kern w:val="0"/>
          <w:szCs w:val="21"/>
        </w:rPr>
        <w:t>拟</w:t>
      </w:r>
      <w:r w:rsidRPr="00CB119A">
        <w:rPr>
          <w:rFonts w:ascii="宋体" w:hAnsi="宋体" w:cs="宋体" w:hint="eastAsia"/>
          <w:kern w:val="0"/>
          <w:szCs w:val="21"/>
        </w:rPr>
        <w:t>重新热熔划线，以满足安全作业条件，改善堆场作业环境。同时</w:t>
      </w:r>
      <w:r>
        <w:rPr>
          <w:rFonts w:ascii="宋体" w:hAnsi="宋体" w:cs="宋体" w:hint="eastAsia"/>
          <w:kern w:val="0"/>
          <w:szCs w:val="21"/>
        </w:rPr>
        <w:t>增加</w:t>
      </w:r>
      <w:r w:rsidRPr="00CB119A">
        <w:rPr>
          <w:rFonts w:ascii="宋体" w:hAnsi="宋体" w:cs="宋体" w:hint="eastAsia"/>
          <w:kern w:val="0"/>
          <w:szCs w:val="21"/>
        </w:rPr>
        <w:t>码头</w:t>
      </w:r>
      <w:proofErr w:type="gramStart"/>
      <w:r w:rsidRPr="00CB119A">
        <w:rPr>
          <w:rFonts w:ascii="宋体" w:hAnsi="宋体" w:cs="宋体" w:hint="eastAsia"/>
          <w:kern w:val="0"/>
          <w:szCs w:val="21"/>
        </w:rPr>
        <w:t>锚定坑热熔</w:t>
      </w:r>
      <w:proofErr w:type="gramEnd"/>
      <w:r w:rsidRPr="00CB119A">
        <w:rPr>
          <w:rFonts w:ascii="宋体" w:hAnsi="宋体" w:cs="宋体" w:hint="eastAsia"/>
          <w:kern w:val="0"/>
          <w:szCs w:val="21"/>
        </w:rPr>
        <w:t>数字，</w:t>
      </w:r>
      <w:r>
        <w:rPr>
          <w:rFonts w:ascii="宋体" w:hAnsi="宋体" w:cs="宋体" w:hint="eastAsia"/>
          <w:kern w:val="0"/>
          <w:szCs w:val="21"/>
        </w:rPr>
        <w:t>需将</w:t>
      </w:r>
      <w:proofErr w:type="gramStart"/>
      <w:r w:rsidRPr="00CB119A">
        <w:rPr>
          <w:rFonts w:ascii="宋体" w:hAnsi="宋体" w:cs="宋体" w:hint="eastAsia"/>
          <w:kern w:val="0"/>
          <w:szCs w:val="21"/>
        </w:rPr>
        <w:t>原标志</w:t>
      </w:r>
      <w:proofErr w:type="gramEnd"/>
      <w:r w:rsidRPr="00CB119A">
        <w:rPr>
          <w:rFonts w:ascii="宋体" w:hAnsi="宋体" w:cs="宋体" w:hint="eastAsia"/>
          <w:kern w:val="0"/>
          <w:szCs w:val="21"/>
        </w:rPr>
        <w:t>标线铲除清理</w:t>
      </w:r>
      <w:r>
        <w:rPr>
          <w:rFonts w:ascii="宋体" w:hAnsi="宋体" w:cs="宋体" w:hint="eastAsia"/>
          <w:kern w:val="0"/>
          <w:szCs w:val="21"/>
        </w:rPr>
        <w:t>后</w:t>
      </w:r>
      <w:r w:rsidRPr="00CB119A">
        <w:rPr>
          <w:rFonts w:ascii="宋体" w:hAnsi="宋体" w:cs="宋体" w:hint="eastAsia"/>
          <w:kern w:val="0"/>
          <w:szCs w:val="21"/>
        </w:rPr>
        <w:t>重新按图纸设计样式热熔划线，详见技术规格书。</w:t>
      </w:r>
      <w:r>
        <w:rPr>
          <w:rFonts w:ascii="宋体" w:hAnsi="宋体" w:cs="宋体" w:hint="eastAsia"/>
          <w:kern w:val="0"/>
          <w:szCs w:val="21"/>
        </w:rPr>
        <w:t>工期要求：</w:t>
      </w:r>
      <w:r w:rsidRPr="00354ABF">
        <w:rPr>
          <w:rFonts w:ascii="宋体" w:hAnsi="宋体" w:cs="宋体" w:hint="eastAsia"/>
          <w:color w:val="333333"/>
          <w:szCs w:val="21"/>
        </w:rPr>
        <w:t>自甲方通知报告批准后</w:t>
      </w:r>
      <w:r>
        <w:rPr>
          <w:rFonts w:ascii="宋体" w:hAnsi="宋体" w:cs="宋体" w:hint="eastAsia"/>
          <w:color w:val="333333"/>
          <w:szCs w:val="21"/>
        </w:rPr>
        <w:t>45</w:t>
      </w:r>
      <w:r w:rsidRPr="00354ABF">
        <w:rPr>
          <w:rFonts w:ascii="宋体" w:hAnsi="宋体" w:cs="宋体" w:hint="eastAsia"/>
          <w:color w:val="333333"/>
          <w:szCs w:val="21"/>
        </w:rPr>
        <w:t>个日历天。</w:t>
      </w:r>
      <w:r>
        <w:rPr>
          <w:rFonts w:ascii="宋体" w:hAnsi="宋体" w:cs="宋体" w:hint="eastAsia"/>
          <w:kern w:val="0"/>
          <w:szCs w:val="21"/>
        </w:rPr>
        <w:t>项目质保期：1年。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范围：本招标项目划分为</w:t>
      </w:r>
      <w:r w:rsidRPr="00075EFB">
        <w:rPr>
          <w:rFonts w:ascii="宋体" w:hAnsi="宋体" w:cs="宋体"/>
          <w:kern w:val="0"/>
          <w:szCs w:val="21"/>
        </w:rPr>
        <w:t xml:space="preserve">1 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个</w:t>
      </w:r>
      <w:proofErr w:type="gramEnd"/>
      <w:r w:rsidRPr="00075EFB">
        <w:rPr>
          <w:rFonts w:ascii="宋体" w:hAnsi="宋体" w:cs="宋体" w:hint="eastAsia"/>
          <w:kern w:val="0"/>
          <w:szCs w:val="21"/>
        </w:rPr>
        <w:t>标段，本次招标为其中的：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（0</w:t>
      </w:r>
      <w:r w:rsidRPr="00075EFB">
        <w:rPr>
          <w:rFonts w:ascii="宋体" w:hAnsi="宋体" w:cs="宋体"/>
          <w:kern w:val="0"/>
          <w:szCs w:val="21"/>
        </w:rPr>
        <w:t>01</w:t>
      </w:r>
      <w:r w:rsidRPr="00075EFB">
        <w:rPr>
          <w:rFonts w:ascii="宋体" w:hAnsi="宋体" w:cs="宋体" w:hint="eastAsia"/>
          <w:kern w:val="0"/>
          <w:szCs w:val="21"/>
        </w:rPr>
        <w:t>）</w:t>
      </w:r>
      <w:r>
        <w:t>苏州现代货箱码头有限公司</w:t>
      </w:r>
      <w:proofErr w:type="gramStart"/>
      <w:r>
        <w:t>轮胎吊对位线</w:t>
      </w:r>
      <w:proofErr w:type="gramEnd"/>
      <w:r>
        <w:t>和集卡通道线及贝位号热熔划线工程</w:t>
      </w:r>
      <w:r w:rsidRPr="00075EFB">
        <w:rPr>
          <w:rFonts w:ascii="宋体" w:hAnsi="宋体" w:cs="宋体" w:hint="eastAsia"/>
          <w:kern w:val="0"/>
          <w:szCs w:val="21"/>
        </w:rPr>
        <w:t>；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三、投标人资格要求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(001</w:t>
      </w:r>
      <w:r>
        <w:t>苏州现代货箱码头有限公司</w:t>
      </w:r>
      <w:proofErr w:type="gramStart"/>
      <w:r>
        <w:t>轮胎吊对位线</w:t>
      </w:r>
      <w:proofErr w:type="gramEnd"/>
      <w:r>
        <w:t>和集卡通道线及贝位号热熔划线工程</w:t>
      </w:r>
      <w:r w:rsidRPr="00075EFB">
        <w:rPr>
          <w:rFonts w:ascii="宋体" w:hAnsi="宋体" w:cs="宋体"/>
          <w:kern w:val="0"/>
          <w:szCs w:val="21"/>
        </w:rPr>
        <w:t>)</w:t>
      </w:r>
      <w:r w:rsidRPr="00075EFB">
        <w:rPr>
          <w:rFonts w:ascii="宋体" w:hAnsi="宋体" w:cs="宋体" w:hint="eastAsia"/>
          <w:kern w:val="0"/>
          <w:szCs w:val="21"/>
        </w:rPr>
        <w:t>的投标人资格能力要求：</w:t>
      </w:r>
    </w:p>
    <w:p w:rsidR="003B6618" w:rsidRDefault="003B6618" w:rsidP="003B661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hAnsi="宋体"/>
          <w:szCs w:val="21"/>
        </w:rPr>
      </w:pPr>
      <w:r w:rsidRPr="0015164D">
        <w:rPr>
          <w:rFonts w:ascii="宋体" w:hAnsi="宋体" w:hint="eastAsia"/>
          <w:szCs w:val="21"/>
        </w:rPr>
        <w:t>中国大陆境内合法注册的独立法人单位，具有独立承担民事责任的能力，且营业执照中经营范围包含本项目的主要内容（油漆服务，道路标志、标线施工等）；</w:t>
      </w:r>
    </w:p>
    <w:p w:rsidR="003B6618" w:rsidRDefault="003B6618" w:rsidP="003B661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hAnsi="宋体"/>
          <w:szCs w:val="21"/>
        </w:rPr>
      </w:pPr>
      <w:r w:rsidRPr="0015164D">
        <w:rPr>
          <w:rFonts w:ascii="宋体" w:hAnsi="宋体" w:hint="eastAsia"/>
          <w:szCs w:val="21"/>
        </w:rPr>
        <w:t>具有履行合同所必需的设备和专业技术能力；</w:t>
      </w:r>
    </w:p>
    <w:p w:rsidR="003B6618" w:rsidRPr="007B59A6" w:rsidRDefault="003B6618" w:rsidP="003B661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hAnsi="宋体"/>
          <w:szCs w:val="21"/>
        </w:rPr>
      </w:pPr>
      <w:r w:rsidRPr="007B59A6">
        <w:rPr>
          <w:rFonts w:ascii="宋体" w:hAnsi="宋体" w:hint="eastAsia"/>
          <w:szCs w:val="21"/>
        </w:rPr>
        <w:t>投标人须具有码头、堆场、道路交通安全设施（标志、标线）的施工经验，投标人近两年（自2020年1月1日至本项目投标截止之日，以合同签订日期为准）</w:t>
      </w:r>
      <w:proofErr w:type="gramStart"/>
      <w:r w:rsidRPr="007B59A6">
        <w:rPr>
          <w:rFonts w:ascii="宋体" w:hAnsi="宋体" w:hint="eastAsia"/>
          <w:szCs w:val="21"/>
        </w:rPr>
        <w:t>应承担过至少</w:t>
      </w:r>
      <w:proofErr w:type="gramEnd"/>
      <w:r w:rsidRPr="007B59A6">
        <w:rPr>
          <w:rFonts w:ascii="宋体" w:hAnsi="宋体" w:hint="eastAsia"/>
          <w:szCs w:val="21"/>
        </w:rPr>
        <w:t>1个单个项目合同金额不少于50万元人民币的标线工程施工项目，或承担过项目合同金额不少于300万元人民币的码头、堆场、道路交通安全设施（标志、标线）工程施工项目，须提供合同关键页扫描件。</w:t>
      </w:r>
    </w:p>
    <w:p w:rsidR="003B6618" w:rsidRDefault="003B6618" w:rsidP="003B661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hAnsi="宋体"/>
          <w:szCs w:val="21"/>
        </w:rPr>
      </w:pPr>
      <w:r w:rsidRPr="0015164D">
        <w:rPr>
          <w:rFonts w:ascii="宋体" w:hAnsi="宋体" w:hint="eastAsia"/>
          <w:szCs w:val="21"/>
        </w:rPr>
        <w:t>参加投标活动前三年内，在经营活动中没有重大违法记录；</w:t>
      </w:r>
    </w:p>
    <w:p w:rsidR="003B6618" w:rsidRDefault="003B6618" w:rsidP="003B661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hAnsi="宋体"/>
          <w:szCs w:val="21"/>
        </w:rPr>
      </w:pPr>
      <w:r w:rsidRPr="0015164D">
        <w:rPr>
          <w:rFonts w:ascii="宋体" w:hAnsi="宋体" w:hint="eastAsia"/>
          <w:szCs w:val="21"/>
        </w:rPr>
        <w:lastRenderedPageBreak/>
        <w:t>具有投资参股关系的关联企业，或具有直接管理和被管理关系的母子公司，或同一母公司的子公司，或法定代表人为同一个人的两个及两个以上公司不得同时投标；否则，相关单位的投标无效；</w:t>
      </w:r>
    </w:p>
    <w:p w:rsidR="003B6618" w:rsidRPr="0015164D" w:rsidRDefault="003B6618" w:rsidP="003B661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hAnsi="宋体"/>
          <w:szCs w:val="21"/>
        </w:rPr>
      </w:pPr>
      <w:r w:rsidRPr="0015164D">
        <w:rPr>
          <w:rFonts w:hint="eastAsia"/>
          <w:bCs/>
          <w:szCs w:val="21"/>
        </w:rPr>
        <w:t>有固定办公场地；</w:t>
      </w:r>
    </w:p>
    <w:p w:rsidR="003B6618" w:rsidRPr="0015164D" w:rsidRDefault="003B6618" w:rsidP="003B661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hAnsi="宋体"/>
          <w:szCs w:val="21"/>
        </w:rPr>
      </w:pPr>
      <w:r w:rsidRPr="0015164D">
        <w:rPr>
          <w:rFonts w:ascii="宋体" w:hAnsi="宋体" w:hint="eastAsia"/>
          <w:szCs w:val="21"/>
        </w:rPr>
        <w:t>法律、行政法规规定的其他条件。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本项目</w:t>
      </w:r>
      <w:r w:rsidRPr="00075EFB">
        <w:rPr>
          <w:rFonts w:ascii="宋体" w:hAnsi="宋体" w:cs="SimSun,Italic" w:hint="eastAsia"/>
          <w:i/>
          <w:iCs/>
          <w:kern w:val="0"/>
          <w:szCs w:val="21"/>
        </w:rPr>
        <w:t>不允许</w:t>
      </w:r>
      <w:r w:rsidRPr="00075EFB">
        <w:rPr>
          <w:rFonts w:ascii="宋体" w:hAnsi="宋体" w:cs="宋体" w:hint="eastAsia"/>
          <w:kern w:val="0"/>
          <w:szCs w:val="21"/>
        </w:rPr>
        <w:t>联合体投标。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四、招标文件获取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获取时间：</w:t>
      </w:r>
      <w:r w:rsidRPr="00703C83">
        <w:rPr>
          <w:rFonts w:ascii="宋体" w:hAnsi="宋体" w:cs="宋体" w:hint="eastAsia"/>
          <w:kern w:val="0"/>
          <w:szCs w:val="21"/>
        </w:rPr>
        <w:t>从</w:t>
      </w:r>
      <w:r w:rsidRPr="00703C8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2</w:t>
      </w:r>
      <w:r w:rsidRPr="00703C83">
        <w:rPr>
          <w:rFonts w:ascii="宋体" w:hAnsi="宋体" w:cs="宋体" w:hint="eastAsia"/>
          <w:kern w:val="0"/>
          <w:szCs w:val="21"/>
        </w:rPr>
        <w:t>年1月</w:t>
      </w:r>
      <w:r>
        <w:rPr>
          <w:rFonts w:ascii="宋体" w:hAnsi="宋体" w:cs="宋体" w:hint="eastAsia"/>
          <w:kern w:val="0"/>
          <w:szCs w:val="21"/>
        </w:rPr>
        <w:t>5</w:t>
      </w:r>
      <w:r w:rsidRPr="00703C83">
        <w:rPr>
          <w:rFonts w:ascii="宋体" w:hAnsi="宋体" w:cs="宋体" w:hint="eastAsia"/>
          <w:kern w:val="0"/>
          <w:szCs w:val="21"/>
        </w:rPr>
        <w:t>日</w:t>
      </w:r>
      <w:r w:rsidRPr="00703C83">
        <w:rPr>
          <w:rFonts w:ascii="宋体" w:hAnsi="宋体" w:cs="宋体"/>
          <w:kern w:val="0"/>
          <w:szCs w:val="21"/>
        </w:rPr>
        <w:t>08</w:t>
      </w:r>
      <w:r w:rsidRPr="00703C83">
        <w:rPr>
          <w:rFonts w:ascii="宋体" w:hAnsi="宋体" w:cs="宋体" w:hint="eastAsia"/>
          <w:kern w:val="0"/>
          <w:szCs w:val="21"/>
        </w:rPr>
        <w:t>时</w:t>
      </w:r>
      <w:r w:rsidRPr="00703C83">
        <w:rPr>
          <w:rFonts w:ascii="宋体" w:hAnsi="宋体" w:cs="宋体"/>
          <w:kern w:val="0"/>
          <w:szCs w:val="21"/>
        </w:rPr>
        <w:t>30</w:t>
      </w:r>
      <w:r w:rsidRPr="00703C83">
        <w:rPr>
          <w:rFonts w:ascii="宋体" w:hAnsi="宋体" w:cs="宋体" w:hint="eastAsia"/>
          <w:kern w:val="0"/>
          <w:szCs w:val="21"/>
        </w:rPr>
        <w:t>分到</w:t>
      </w:r>
      <w:r w:rsidRPr="00703C8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2</w:t>
      </w:r>
      <w:r w:rsidRPr="00A07F66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</w:t>
      </w:r>
      <w:r w:rsidRPr="00A07F66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12</w:t>
      </w:r>
      <w:r w:rsidRPr="00A07F66">
        <w:rPr>
          <w:rFonts w:ascii="宋体" w:hAnsi="宋体" w:cs="宋体" w:hint="eastAsia"/>
          <w:kern w:val="0"/>
          <w:szCs w:val="21"/>
        </w:rPr>
        <w:t>日</w:t>
      </w:r>
      <w:r w:rsidRPr="00A07F66">
        <w:rPr>
          <w:rFonts w:ascii="宋体" w:hAnsi="宋体" w:cs="宋体"/>
          <w:kern w:val="0"/>
          <w:szCs w:val="21"/>
        </w:rPr>
        <w:t>17</w:t>
      </w:r>
      <w:r w:rsidRPr="00A07F66">
        <w:rPr>
          <w:rFonts w:ascii="宋体" w:hAnsi="宋体" w:cs="宋体" w:hint="eastAsia"/>
          <w:kern w:val="0"/>
          <w:szCs w:val="21"/>
        </w:rPr>
        <w:t>时0</w:t>
      </w:r>
      <w:r w:rsidRPr="00A07F66">
        <w:rPr>
          <w:rFonts w:ascii="宋体" w:hAnsi="宋体" w:cs="宋体"/>
          <w:kern w:val="0"/>
          <w:szCs w:val="21"/>
        </w:rPr>
        <w:t>0</w:t>
      </w:r>
      <w:r w:rsidRPr="00A07F66">
        <w:rPr>
          <w:rFonts w:ascii="宋体" w:hAnsi="宋体" w:cs="宋体" w:hint="eastAsia"/>
          <w:kern w:val="0"/>
          <w:szCs w:val="21"/>
        </w:rPr>
        <w:t>分</w:t>
      </w:r>
    </w:p>
    <w:p w:rsidR="003B6618" w:rsidRPr="00F733E8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获取方式：</w:t>
      </w:r>
      <w:r w:rsidRPr="00FD1368">
        <w:rPr>
          <w:rFonts w:ascii="宋体" w:hAnsi="宋体" w:cs="宋体" w:hint="eastAsia"/>
          <w:kern w:val="0"/>
          <w:szCs w:val="21"/>
        </w:rPr>
        <w:t>1、时间：</w:t>
      </w:r>
      <w:r w:rsidRPr="00703C8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2</w:t>
      </w:r>
      <w:r w:rsidRPr="00703C83">
        <w:rPr>
          <w:rFonts w:ascii="宋体" w:hAnsi="宋体" w:cs="宋体" w:hint="eastAsia"/>
          <w:kern w:val="0"/>
          <w:szCs w:val="21"/>
        </w:rPr>
        <w:t>年1月</w:t>
      </w:r>
      <w:r>
        <w:rPr>
          <w:rFonts w:ascii="宋体" w:hAnsi="宋体" w:cs="宋体" w:hint="eastAsia"/>
          <w:kern w:val="0"/>
          <w:szCs w:val="21"/>
        </w:rPr>
        <w:t>5</w:t>
      </w:r>
      <w:r w:rsidRPr="00703C83">
        <w:rPr>
          <w:rFonts w:ascii="宋体" w:hAnsi="宋体" w:cs="宋体" w:hint="eastAsia"/>
          <w:kern w:val="0"/>
          <w:szCs w:val="21"/>
        </w:rPr>
        <w:t>日</w:t>
      </w:r>
      <w:r w:rsidRPr="00FD1368">
        <w:rPr>
          <w:rFonts w:ascii="宋体" w:hAnsi="宋体" w:cs="宋体" w:hint="eastAsia"/>
          <w:kern w:val="0"/>
          <w:szCs w:val="21"/>
        </w:rPr>
        <w:t>至</w:t>
      </w:r>
      <w:r w:rsidRPr="00703C8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2</w:t>
      </w:r>
      <w:r w:rsidRPr="00703C83">
        <w:rPr>
          <w:rFonts w:ascii="宋体" w:hAnsi="宋体" w:cs="宋体" w:hint="eastAsia"/>
          <w:kern w:val="0"/>
          <w:szCs w:val="21"/>
        </w:rPr>
        <w:t>年1月</w:t>
      </w:r>
      <w:r>
        <w:rPr>
          <w:rFonts w:ascii="宋体" w:hAnsi="宋体" w:cs="宋体" w:hint="eastAsia"/>
          <w:kern w:val="0"/>
          <w:szCs w:val="21"/>
        </w:rPr>
        <w:t>12</w:t>
      </w:r>
      <w:r w:rsidRPr="00703C83">
        <w:rPr>
          <w:rFonts w:ascii="宋体" w:hAnsi="宋体" w:cs="宋体" w:hint="eastAsia"/>
          <w:kern w:val="0"/>
          <w:szCs w:val="21"/>
        </w:rPr>
        <w:t>日</w:t>
      </w:r>
      <w:r w:rsidRPr="00FD1368">
        <w:rPr>
          <w:rFonts w:ascii="宋体" w:hAnsi="宋体" w:cs="宋体" w:hint="eastAsia"/>
          <w:kern w:val="0"/>
          <w:szCs w:val="21"/>
        </w:rPr>
        <w:t>每天上午8：</w:t>
      </w:r>
      <w:r>
        <w:rPr>
          <w:rFonts w:ascii="宋体" w:hAnsi="宋体" w:cs="宋体" w:hint="eastAsia"/>
          <w:kern w:val="0"/>
          <w:szCs w:val="21"/>
        </w:rPr>
        <w:t>30</w:t>
      </w:r>
      <w:r w:rsidRPr="00FD1368">
        <w:rPr>
          <w:rFonts w:ascii="宋体" w:hAnsi="宋体" w:cs="宋体" w:hint="eastAsia"/>
          <w:kern w:val="0"/>
          <w:szCs w:val="21"/>
        </w:rPr>
        <w:t>至11：30，下午13：00 至17：</w:t>
      </w:r>
      <w:r>
        <w:rPr>
          <w:rFonts w:ascii="宋体" w:hAnsi="宋体" w:cs="宋体" w:hint="eastAsia"/>
          <w:kern w:val="0"/>
          <w:szCs w:val="21"/>
        </w:rPr>
        <w:t>00</w:t>
      </w:r>
      <w:r w:rsidRPr="00FD1368">
        <w:rPr>
          <w:rFonts w:ascii="宋体" w:hAnsi="宋体" w:cs="宋体" w:hint="eastAsia"/>
          <w:kern w:val="0"/>
          <w:szCs w:val="21"/>
        </w:rPr>
        <w:t>（北京时间），逾期不予出售（截止时间以我公司邮箱收到时间为准，请报名申请人注意提前发送）。</w:t>
      </w:r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、方式：电子邮箱获取电子版招标文件，须向</w:t>
      </w:r>
      <w:r>
        <w:rPr>
          <w:rFonts w:ascii="宋体" w:hAnsi="宋体" w:cs="宋体" w:hint="eastAsia"/>
          <w:kern w:val="0"/>
          <w:szCs w:val="21"/>
        </w:rPr>
        <w:t>招标</w:t>
      </w:r>
      <w:r w:rsidRPr="00075EFB">
        <w:rPr>
          <w:rFonts w:ascii="宋体" w:hAnsi="宋体" w:cs="宋体" w:hint="eastAsia"/>
          <w:kern w:val="0"/>
          <w:szCs w:val="21"/>
        </w:rPr>
        <w:t>代理机构提供的以下有效公司材料并加盖公章的扫描件</w:t>
      </w:r>
      <w:r w:rsidRPr="00545A60">
        <w:rPr>
          <w:rFonts w:ascii="宋体" w:hAnsi="宋体" w:cs="宋体" w:hint="eastAsia"/>
          <w:kern w:val="0"/>
          <w:szCs w:val="21"/>
        </w:rPr>
        <w:t>（</w:t>
      </w:r>
      <w:r w:rsidRPr="00545A60">
        <w:rPr>
          <w:rFonts w:ascii="宋体" w:hAnsi="宋体" w:cs="宋体" w:hint="eastAsia"/>
          <w:bCs/>
          <w:kern w:val="0"/>
          <w:szCs w:val="21"/>
        </w:rPr>
        <w:t>邮件标题“</w:t>
      </w:r>
      <w:r w:rsidRPr="00545A60">
        <w:rPr>
          <w:rFonts w:ascii="宋体" w:hAnsi="宋体" w:cs="宋体"/>
          <w:bCs/>
          <w:kern w:val="0"/>
          <w:szCs w:val="21"/>
        </w:rPr>
        <w:t>XX</w:t>
      </w:r>
      <w:r w:rsidRPr="00545A60">
        <w:rPr>
          <w:rFonts w:ascii="宋体" w:hAnsi="宋体" w:cs="宋体" w:hint="eastAsia"/>
          <w:bCs/>
          <w:kern w:val="0"/>
          <w:szCs w:val="21"/>
        </w:rPr>
        <w:t>公司-招标项目名称的报名申请资料”，</w:t>
      </w:r>
      <w:r w:rsidRPr="00545A60">
        <w:rPr>
          <w:rFonts w:ascii="宋体" w:hAnsi="宋体" w:cs="宋体" w:hint="eastAsia"/>
          <w:kern w:val="0"/>
          <w:szCs w:val="21"/>
        </w:rPr>
        <w:t>发送至电子邮箱：</w:t>
      </w:r>
      <w:r w:rsidRPr="00545A60">
        <w:rPr>
          <w:bCs/>
        </w:rPr>
        <w:t>jszh_tc@163.com</w:t>
      </w:r>
      <w:r w:rsidRPr="00545A60">
        <w:rPr>
          <w:rStyle w:val="a3"/>
          <w:rFonts w:cs="等线" w:hint="eastAsia"/>
          <w:bCs/>
          <w:kern w:val="0"/>
        </w:rPr>
        <w:t>，未按以上要求提供资料的投标申请人，不予出售招标文件</w:t>
      </w:r>
      <w:r w:rsidRPr="00545A60">
        <w:rPr>
          <w:rFonts w:ascii="宋体" w:hAnsi="宋体" w:cs="宋体" w:hint="eastAsia"/>
          <w:kern w:val="0"/>
          <w:szCs w:val="21"/>
        </w:rPr>
        <w:t>）。</w:t>
      </w:r>
      <w:r w:rsidRPr="00545A60">
        <w:rPr>
          <w:rFonts w:ascii="宋体" w:hAnsi="宋体" w:cs="宋体"/>
          <w:kern w:val="0"/>
          <w:szCs w:val="21"/>
        </w:rPr>
        <w:t>2.1</w:t>
      </w:r>
      <w:r w:rsidRPr="00545A60">
        <w:rPr>
          <w:rFonts w:ascii="宋体" w:hAnsi="宋体" w:cs="宋体" w:hint="eastAsia"/>
          <w:kern w:val="0"/>
          <w:szCs w:val="21"/>
        </w:rPr>
        <w:t xml:space="preserve"> 《营业执照》</w:t>
      </w:r>
      <w:r>
        <w:rPr>
          <w:rFonts w:ascii="宋体" w:hAnsi="宋体" w:cs="宋体" w:hint="eastAsia"/>
          <w:kern w:val="0"/>
          <w:szCs w:val="21"/>
        </w:rPr>
        <w:t>副本复印件</w:t>
      </w:r>
      <w:r w:rsidRPr="00545A60">
        <w:rPr>
          <w:rFonts w:ascii="宋体" w:hAnsi="宋体" w:cs="宋体" w:hint="eastAsia"/>
          <w:kern w:val="0"/>
          <w:szCs w:val="21"/>
        </w:rPr>
        <w:t>；</w:t>
      </w:r>
      <w:r w:rsidRPr="00545A60">
        <w:rPr>
          <w:rFonts w:ascii="宋体" w:hAnsi="宋体" w:cs="宋体"/>
          <w:kern w:val="0"/>
          <w:szCs w:val="21"/>
        </w:rPr>
        <w:t>2.</w:t>
      </w:r>
      <w:r w:rsidRPr="00545A60">
        <w:rPr>
          <w:rFonts w:ascii="宋体" w:hAnsi="宋体" w:cs="宋体" w:hint="eastAsia"/>
          <w:kern w:val="0"/>
          <w:szCs w:val="21"/>
        </w:rPr>
        <w:t>2代理人授权委托书原件</w:t>
      </w:r>
      <w:r w:rsidRPr="00545A60">
        <w:rPr>
          <w:rFonts w:ascii="宋体" w:hAnsi="宋体" w:cs="宋体"/>
          <w:kern w:val="0"/>
          <w:szCs w:val="21"/>
        </w:rPr>
        <w:t>(</w:t>
      </w:r>
      <w:r w:rsidRPr="00545A60">
        <w:rPr>
          <w:rFonts w:ascii="宋体" w:hAnsi="宋体" w:cs="宋体" w:hint="eastAsia"/>
          <w:kern w:val="0"/>
          <w:szCs w:val="21"/>
        </w:rPr>
        <w:t>若有授</w:t>
      </w:r>
      <w:r w:rsidRPr="00075EFB">
        <w:rPr>
          <w:rFonts w:ascii="宋体" w:hAnsi="宋体" w:cs="宋体" w:hint="eastAsia"/>
          <w:kern w:val="0"/>
          <w:szCs w:val="21"/>
        </w:rPr>
        <w:t>权）、法定代表人身份证正反面复印件、代理</w:t>
      </w:r>
      <w:r>
        <w:rPr>
          <w:rFonts w:ascii="宋体" w:hAnsi="宋体" w:cs="宋体" w:hint="eastAsia"/>
          <w:kern w:val="0"/>
          <w:szCs w:val="21"/>
        </w:rPr>
        <w:t>人（若有授权）身份证正反面复印件、代理人或法定代表人的联系电话。2.3相关业绩</w:t>
      </w:r>
      <w:r w:rsidRPr="007B59A6">
        <w:rPr>
          <w:rFonts w:ascii="宋体" w:hAnsi="宋体" w:hint="eastAsia"/>
          <w:szCs w:val="21"/>
        </w:rPr>
        <w:t>合同关键页扫描件</w:t>
      </w:r>
      <w:r>
        <w:rPr>
          <w:rFonts w:ascii="宋体" w:hAnsi="宋体" w:hint="eastAsia"/>
          <w:szCs w:val="21"/>
        </w:rPr>
        <w:t>。</w:t>
      </w:r>
      <w:r w:rsidRPr="00075EFB">
        <w:rPr>
          <w:rFonts w:ascii="宋体" w:hAnsi="宋体" w:cs="宋体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、售价：</w:t>
      </w:r>
      <w:r w:rsidRPr="00075EFB">
        <w:rPr>
          <w:rFonts w:ascii="宋体" w:hAnsi="宋体" w:cs="宋体"/>
          <w:kern w:val="0"/>
          <w:szCs w:val="21"/>
        </w:rPr>
        <w:t>300</w:t>
      </w:r>
      <w:r w:rsidRPr="00075EFB">
        <w:rPr>
          <w:rFonts w:ascii="宋体" w:hAnsi="宋体" w:cs="宋体" w:hint="eastAsia"/>
          <w:kern w:val="0"/>
          <w:szCs w:val="21"/>
        </w:rPr>
        <w:t>元</w:t>
      </w:r>
      <w:r w:rsidRPr="00075EFB">
        <w:rPr>
          <w:rFonts w:ascii="宋体" w:hAnsi="宋体" w:cs="宋体"/>
          <w:kern w:val="0"/>
          <w:szCs w:val="21"/>
        </w:rPr>
        <w:t>/</w:t>
      </w:r>
      <w:r w:rsidRPr="00075EFB">
        <w:rPr>
          <w:rFonts w:ascii="宋体" w:hAnsi="宋体" w:cs="宋体" w:hint="eastAsia"/>
          <w:kern w:val="0"/>
          <w:szCs w:val="21"/>
        </w:rPr>
        <w:t>份，</w:t>
      </w:r>
      <w:r>
        <w:rPr>
          <w:rFonts w:ascii="宋体" w:hAnsi="宋体" w:cs="宋体" w:hint="eastAsia"/>
          <w:kern w:val="0"/>
          <w:szCs w:val="21"/>
        </w:rPr>
        <w:t>我司接收报名申请信息后将回复收款码，报名申请人</w:t>
      </w:r>
      <w:r w:rsidRPr="00075EFB">
        <w:rPr>
          <w:rFonts w:ascii="宋体" w:hAnsi="宋体" w:cs="宋体" w:hint="eastAsia"/>
          <w:kern w:val="0"/>
          <w:szCs w:val="21"/>
        </w:rPr>
        <w:t>网上支付，售后不退。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五、投标文件的递交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递交截止时间：</w:t>
      </w:r>
      <w:r w:rsidRPr="00703C8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2</w:t>
      </w:r>
      <w:r w:rsidRPr="00703C83">
        <w:rPr>
          <w:rFonts w:ascii="宋体" w:hAnsi="宋体" w:cs="宋体" w:hint="eastAsia"/>
          <w:kern w:val="0"/>
          <w:szCs w:val="21"/>
        </w:rPr>
        <w:t>年1月</w:t>
      </w:r>
      <w:r>
        <w:rPr>
          <w:rFonts w:ascii="宋体" w:hAnsi="宋体" w:cs="宋体" w:hint="eastAsia"/>
          <w:kern w:val="0"/>
          <w:szCs w:val="21"/>
        </w:rPr>
        <w:t>25</w:t>
      </w:r>
      <w:r w:rsidRPr="00703C83">
        <w:rPr>
          <w:rFonts w:ascii="宋体" w:hAnsi="宋体" w:cs="宋体" w:hint="eastAsia"/>
          <w:kern w:val="0"/>
          <w:szCs w:val="21"/>
        </w:rPr>
        <w:t>日</w:t>
      </w:r>
      <w:r w:rsidRPr="00A37600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4</w:t>
      </w:r>
      <w:r w:rsidRPr="00A37600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3</w:t>
      </w:r>
      <w:r w:rsidRPr="00A37600">
        <w:rPr>
          <w:rFonts w:ascii="宋体" w:hAnsi="宋体" w:cs="宋体"/>
          <w:kern w:val="0"/>
          <w:szCs w:val="21"/>
        </w:rPr>
        <w:t>0</w:t>
      </w:r>
      <w:r w:rsidRPr="00A37600">
        <w:rPr>
          <w:rFonts w:ascii="宋体" w:hAnsi="宋体" w:cs="宋体" w:hint="eastAsia"/>
          <w:kern w:val="0"/>
          <w:szCs w:val="21"/>
        </w:rPr>
        <w:t>分（投标文件现场递交时间</w:t>
      </w:r>
      <w:r w:rsidRPr="00703C8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2</w:t>
      </w:r>
      <w:r w:rsidRPr="00703C83">
        <w:rPr>
          <w:rFonts w:ascii="宋体" w:hAnsi="宋体" w:cs="宋体" w:hint="eastAsia"/>
          <w:kern w:val="0"/>
          <w:szCs w:val="21"/>
        </w:rPr>
        <w:t>年1月</w:t>
      </w:r>
      <w:r>
        <w:rPr>
          <w:rFonts w:ascii="宋体" w:hAnsi="宋体" w:cs="宋体" w:hint="eastAsia"/>
          <w:kern w:val="0"/>
          <w:szCs w:val="21"/>
        </w:rPr>
        <w:t>25</w:t>
      </w:r>
      <w:r w:rsidRPr="00703C83">
        <w:rPr>
          <w:rFonts w:ascii="宋体" w:hAnsi="宋体" w:cs="宋体" w:hint="eastAsia"/>
          <w:kern w:val="0"/>
          <w:szCs w:val="21"/>
        </w:rPr>
        <w:t>日</w:t>
      </w:r>
      <w:r w:rsidRPr="00A37600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4</w:t>
      </w:r>
      <w:r w:rsidRPr="00A37600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0</w:t>
      </w:r>
      <w:r w:rsidRPr="00A37600">
        <w:rPr>
          <w:rFonts w:ascii="宋体" w:hAnsi="宋体" w:cs="宋体"/>
          <w:kern w:val="0"/>
          <w:szCs w:val="21"/>
        </w:rPr>
        <w:t>0</w:t>
      </w:r>
      <w:r w:rsidRPr="00A37600">
        <w:rPr>
          <w:rFonts w:ascii="宋体" w:hAnsi="宋体" w:cs="宋体" w:hint="eastAsia"/>
          <w:kern w:val="0"/>
          <w:szCs w:val="21"/>
        </w:rPr>
        <w:t>至1</w:t>
      </w:r>
      <w:r>
        <w:rPr>
          <w:rFonts w:ascii="宋体" w:hAnsi="宋体" w:cs="宋体" w:hint="eastAsia"/>
          <w:kern w:val="0"/>
          <w:szCs w:val="21"/>
        </w:rPr>
        <w:t>4</w:t>
      </w:r>
      <w:r w:rsidRPr="00A37600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3</w:t>
      </w:r>
      <w:r w:rsidRPr="00A37600">
        <w:rPr>
          <w:rFonts w:ascii="宋体" w:hAnsi="宋体" w:cs="宋体"/>
          <w:kern w:val="0"/>
          <w:szCs w:val="21"/>
        </w:rPr>
        <w:t>0</w:t>
      </w:r>
      <w:r w:rsidRPr="00A37600">
        <w:rPr>
          <w:rFonts w:ascii="宋体" w:hAnsi="宋体" w:cs="宋体" w:hint="eastAsia"/>
          <w:kern w:val="0"/>
          <w:szCs w:val="21"/>
        </w:rPr>
        <w:t>，逾期不予接受）</w:t>
      </w:r>
    </w:p>
    <w:p w:rsidR="003B6618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递交方式：</w:t>
      </w:r>
      <w:r w:rsidRPr="00075EFB">
        <w:rPr>
          <w:rFonts w:ascii="宋体" w:hAnsi="宋体" w:cs="宋体"/>
          <w:kern w:val="0"/>
          <w:szCs w:val="21"/>
        </w:rPr>
        <w:t>江苏省太仓市苏州中路511号4幢西半部分3楼</w:t>
      </w:r>
      <w:r w:rsidRPr="00075EFB">
        <w:rPr>
          <w:rFonts w:ascii="宋体" w:hAnsi="宋体" w:cs="宋体" w:hint="eastAsia"/>
          <w:kern w:val="0"/>
          <w:szCs w:val="21"/>
        </w:rPr>
        <w:t>开标室纸质文件递交</w:t>
      </w:r>
    </w:p>
    <w:p w:rsidR="003B6618" w:rsidRPr="00646111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DE73A6">
        <w:rPr>
          <w:rFonts w:ascii="宋体" w:hAnsi="宋体" w:cs="宋体" w:hint="eastAsia"/>
          <w:b/>
          <w:kern w:val="0"/>
          <w:szCs w:val="21"/>
        </w:rPr>
        <w:t>特别提醒：本项目接受以快递的方式递交投标文件（近14日内有中、高风险地区旅居史的投标供应</w:t>
      </w:r>
      <w:proofErr w:type="gramStart"/>
      <w:r w:rsidRPr="00DE73A6">
        <w:rPr>
          <w:rFonts w:ascii="宋体" w:hAnsi="宋体" w:cs="宋体" w:hint="eastAsia"/>
          <w:b/>
          <w:kern w:val="0"/>
          <w:szCs w:val="21"/>
        </w:rPr>
        <w:t>商建议</w:t>
      </w:r>
      <w:proofErr w:type="gramEnd"/>
      <w:r w:rsidRPr="00DE73A6">
        <w:rPr>
          <w:rFonts w:ascii="宋体" w:hAnsi="宋体" w:cs="宋体" w:hint="eastAsia"/>
          <w:b/>
          <w:kern w:val="0"/>
          <w:szCs w:val="21"/>
        </w:rPr>
        <w:t>以快递方式递交），未参加开标会的投标人，视为其认可开标程序和结果。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六、开标时间及地点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开标时间：</w:t>
      </w:r>
      <w:r w:rsidRPr="00703C8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2</w:t>
      </w:r>
      <w:r w:rsidRPr="00703C83">
        <w:rPr>
          <w:rFonts w:ascii="宋体" w:hAnsi="宋体" w:cs="宋体" w:hint="eastAsia"/>
          <w:kern w:val="0"/>
          <w:szCs w:val="21"/>
        </w:rPr>
        <w:t>年1月</w:t>
      </w:r>
      <w:r>
        <w:rPr>
          <w:rFonts w:ascii="宋体" w:hAnsi="宋体" w:cs="宋体" w:hint="eastAsia"/>
          <w:kern w:val="0"/>
          <w:szCs w:val="21"/>
        </w:rPr>
        <w:t>25</w:t>
      </w:r>
      <w:r w:rsidRPr="00703C83">
        <w:rPr>
          <w:rFonts w:ascii="宋体" w:hAnsi="宋体" w:cs="宋体" w:hint="eastAsia"/>
          <w:kern w:val="0"/>
          <w:szCs w:val="21"/>
        </w:rPr>
        <w:t>日</w:t>
      </w:r>
      <w:r w:rsidRPr="00A37600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4</w:t>
      </w:r>
      <w:r w:rsidRPr="00A37600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3</w:t>
      </w:r>
      <w:r w:rsidRPr="00A37600">
        <w:rPr>
          <w:rFonts w:ascii="宋体" w:hAnsi="宋体" w:cs="宋体"/>
          <w:kern w:val="0"/>
          <w:szCs w:val="21"/>
        </w:rPr>
        <w:t>0</w:t>
      </w:r>
      <w:r w:rsidRPr="00A37600">
        <w:rPr>
          <w:rFonts w:ascii="宋体" w:hAnsi="宋体" w:cs="宋体" w:hint="eastAsia"/>
          <w:kern w:val="0"/>
          <w:szCs w:val="21"/>
        </w:rPr>
        <w:t>分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开标地点：</w:t>
      </w:r>
      <w:r w:rsidRPr="00075EFB">
        <w:rPr>
          <w:rFonts w:ascii="宋体" w:hAnsi="宋体" w:cs="宋体"/>
          <w:kern w:val="0"/>
          <w:szCs w:val="21"/>
        </w:rPr>
        <w:t>江苏省太仓市苏州中路511号4幢西半部分3楼</w:t>
      </w:r>
      <w:r w:rsidRPr="00075EFB">
        <w:rPr>
          <w:rFonts w:ascii="宋体" w:hAnsi="宋体" w:cs="宋体" w:hint="eastAsia"/>
          <w:kern w:val="0"/>
          <w:szCs w:val="21"/>
        </w:rPr>
        <w:t>开标室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七、其他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、投标保证金：人民币</w:t>
      </w:r>
      <w:r>
        <w:rPr>
          <w:rFonts w:ascii="宋体" w:hAnsi="宋体" w:cs="宋体" w:hint="eastAsia"/>
          <w:b/>
          <w:kern w:val="0"/>
          <w:szCs w:val="21"/>
        </w:rPr>
        <w:t>柒</w:t>
      </w:r>
      <w:r w:rsidRPr="00F733E8">
        <w:rPr>
          <w:rFonts w:ascii="宋体" w:hAnsi="宋体" w:cs="宋体" w:hint="eastAsia"/>
          <w:b/>
          <w:kern w:val="0"/>
          <w:szCs w:val="21"/>
        </w:rPr>
        <w:t>仟元</w:t>
      </w:r>
      <w:r w:rsidRPr="0003678F">
        <w:rPr>
          <w:rFonts w:ascii="宋体" w:hAnsi="宋体" w:cs="宋体" w:hint="eastAsia"/>
          <w:kern w:val="0"/>
          <w:szCs w:val="21"/>
        </w:rPr>
        <w:t>整</w:t>
      </w:r>
      <w:r w:rsidRPr="00075EFB">
        <w:rPr>
          <w:rFonts w:ascii="宋体" w:hAnsi="宋体" w:cs="宋体" w:hint="eastAsia"/>
          <w:kern w:val="0"/>
          <w:szCs w:val="21"/>
        </w:rPr>
        <w:t>，投标人应于</w:t>
      </w:r>
      <w:r w:rsidRPr="00703C83">
        <w:rPr>
          <w:rFonts w:ascii="宋体" w:hAnsi="宋体" w:cs="宋体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2</w:t>
      </w:r>
      <w:r w:rsidRPr="00703C83">
        <w:rPr>
          <w:rFonts w:ascii="宋体" w:hAnsi="宋体" w:cs="宋体" w:hint="eastAsia"/>
          <w:kern w:val="0"/>
          <w:szCs w:val="21"/>
        </w:rPr>
        <w:t>年1月</w:t>
      </w:r>
      <w:r>
        <w:rPr>
          <w:rFonts w:ascii="宋体" w:hAnsi="宋体" w:cs="宋体" w:hint="eastAsia"/>
          <w:kern w:val="0"/>
          <w:szCs w:val="21"/>
        </w:rPr>
        <w:t>25</w:t>
      </w:r>
      <w:r w:rsidRPr="00703C83">
        <w:rPr>
          <w:rFonts w:ascii="宋体" w:hAnsi="宋体" w:cs="宋体" w:hint="eastAsia"/>
          <w:kern w:val="0"/>
          <w:szCs w:val="21"/>
        </w:rPr>
        <w:t>日</w:t>
      </w:r>
      <w:r w:rsidRPr="00A37600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4</w:t>
      </w:r>
      <w:r w:rsidRPr="00A37600">
        <w:rPr>
          <w:rFonts w:ascii="宋体" w:hAnsi="宋体" w:cs="宋体" w:hint="eastAsia"/>
          <w:kern w:val="0"/>
          <w:szCs w:val="21"/>
        </w:rPr>
        <w:t>时</w:t>
      </w:r>
      <w:r>
        <w:rPr>
          <w:rFonts w:ascii="宋体" w:hAnsi="宋体" w:cs="宋体" w:hint="eastAsia"/>
          <w:kern w:val="0"/>
          <w:szCs w:val="21"/>
        </w:rPr>
        <w:t>3</w:t>
      </w:r>
      <w:r w:rsidRPr="00A37600">
        <w:rPr>
          <w:rFonts w:ascii="宋体" w:hAnsi="宋体" w:cs="宋体"/>
          <w:kern w:val="0"/>
          <w:szCs w:val="21"/>
        </w:rPr>
        <w:t>0</w:t>
      </w:r>
      <w:r w:rsidRPr="00A37600">
        <w:rPr>
          <w:rFonts w:ascii="宋体" w:hAnsi="宋体" w:cs="宋体" w:hint="eastAsia"/>
          <w:kern w:val="0"/>
          <w:szCs w:val="21"/>
        </w:rPr>
        <w:t>分</w:t>
      </w:r>
      <w:r w:rsidRPr="00075EFB">
        <w:rPr>
          <w:rFonts w:ascii="宋体" w:hAnsi="宋体" w:cs="宋体" w:hint="eastAsia"/>
          <w:kern w:val="0"/>
          <w:szCs w:val="21"/>
        </w:rPr>
        <w:t>前将投标保证金交至</w:t>
      </w:r>
      <w:r w:rsidRPr="00075EFB">
        <w:rPr>
          <w:rFonts w:ascii="宋体" w:cs="宋体" w:hint="eastAsia"/>
          <w:kern w:val="0"/>
          <w:szCs w:val="21"/>
        </w:rPr>
        <w:t>江苏正华新工程咨询有限公司</w:t>
      </w:r>
      <w:r w:rsidRPr="00075EFB">
        <w:rPr>
          <w:rFonts w:ascii="宋体" w:hAnsi="宋体" w:cs="宋体" w:hint="eastAsia"/>
          <w:kern w:val="0"/>
          <w:szCs w:val="21"/>
        </w:rPr>
        <w:t>，投标保证金具体交纳信息详见招标文件，请务</w:t>
      </w:r>
      <w:r w:rsidRPr="00075EFB">
        <w:rPr>
          <w:rFonts w:ascii="宋体" w:hAnsi="宋体" w:cs="宋体" w:hint="eastAsia"/>
          <w:kern w:val="0"/>
          <w:szCs w:val="21"/>
        </w:rPr>
        <w:lastRenderedPageBreak/>
        <w:t>必注明项目的招标编号。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、</w:t>
      </w:r>
      <w:r w:rsidRPr="0068746E">
        <w:rPr>
          <w:rFonts w:hint="eastAsia"/>
        </w:rPr>
        <w:t>本项目不允许联合体投标和分包转包，本次招标采用资格后审</w:t>
      </w:r>
      <w:r>
        <w:rPr>
          <w:rFonts w:hint="eastAsia"/>
        </w:rPr>
        <w:t>。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Arial"/>
          <w:kern w:val="0"/>
          <w:szCs w:val="21"/>
        </w:rPr>
      </w:pPr>
      <w:r w:rsidRPr="00075EFB">
        <w:rPr>
          <w:rFonts w:ascii="宋体" w:hAnsi="宋体" w:cs="宋体"/>
          <w:kern w:val="0"/>
          <w:szCs w:val="21"/>
        </w:rPr>
        <w:t>3</w:t>
      </w:r>
      <w:r w:rsidRPr="00075EFB">
        <w:rPr>
          <w:rFonts w:ascii="宋体" w:hAnsi="宋体" w:cs="宋体" w:hint="eastAsia"/>
          <w:kern w:val="0"/>
          <w:szCs w:val="21"/>
        </w:rPr>
        <w:t>、</w:t>
      </w:r>
      <w:r w:rsidRPr="00075EFB">
        <w:rPr>
          <w:rFonts w:ascii="宋体" w:hAnsi="宋体" w:cs="Arial" w:hint="eastAsia"/>
          <w:kern w:val="0"/>
          <w:szCs w:val="21"/>
        </w:rPr>
        <w:t>疫情防控要求：根据防疫指挥部要求，近</w:t>
      </w:r>
      <w:r w:rsidRPr="00075EFB">
        <w:rPr>
          <w:rFonts w:ascii="宋体" w:hAnsi="宋体" w:cs="Arial"/>
          <w:kern w:val="0"/>
          <w:szCs w:val="21"/>
        </w:rPr>
        <w:t>14日内有中、高风险地区旅居史的</w:t>
      </w:r>
      <w:r w:rsidRPr="00075EFB">
        <w:rPr>
          <w:rFonts w:ascii="宋体" w:hAnsi="宋体" w:cs="Arial" w:hint="eastAsia"/>
          <w:kern w:val="0"/>
          <w:szCs w:val="21"/>
        </w:rPr>
        <w:t>供应商投标代表参加现场开标的，</w:t>
      </w:r>
      <w:r w:rsidRPr="00075EFB">
        <w:rPr>
          <w:rFonts w:ascii="宋体" w:hAnsi="宋体" w:cs="Arial"/>
          <w:kern w:val="0"/>
          <w:szCs w:val="21"/>
        </w:rPr>
        <w:t>如健康</w:t>
      </w:r>
      <w:proofErr w:type="gramStart"/>
      <w:r w:rsidRPr="00075EFB">
        <w:rPr>
          <w:rFonts w:ascii="宋体" w:hAnsi="宋体" w:cs="Arial"/>
          <w:kern w:val="0"/>
          <w:szCs w:val="21"/>
        </w:rPr>
        <w:t>码显示</w:t>
      </w:r>
      <w:proofErr w:type="gramEnd"/>
      <w:r w:rsidRPr="00075EFB">
        <w:rPr>
          <w:rFonts w:ascii="宋体" w:hAnsi="宋体" w:cs="Arial"/>
          <w:kern w:val="0"/>
          <w:szCs w:val="21"/>
        </w:rPr>
        <w:t>绿色，还需提供48小时内的核酸检测报告阴性证明</w:t>
      </w:r>
      <w:r w:rsidRPr="00075EFB">
        <w:rPr>
          <w:rFonts w:ascii="宋体" w:hAnsi="宋体" w:cs="Arial" w:hint="eastAsia"/>
          <w:kern w:val="0"/>
          <w:szCs w:val="21"/>
        </w:rPr>
        <w:t>。</w:t>
      </w:r>
      <w:r w:rsidRPr="00075EFB">
        <w:rPr>
          <w:rFonts w:ascii="宋体" w:hAnsi="宋体" w:cs="Arial"/>
          <w:kern w:val="0"/>
          <w:szCs w:val="21"/>
        </w:rPr>
        <w:t>健康</w:t>
      </w:r>
      <w:proofErr w:type="gramStart"/>
      <w:r w:rsidRPr="00075EFB">
        <w:rPr>
          <w:rFonts w:ascii="宋体" w:hAnsi="宋体" w:cs="Arial"/>
          <w:kern w:val="0"/>
          <w:szCs w:val="21"/>
        </w:rPr>
        <w:t>码显示</w:t>
      </w:r>
      <w:proofErr w:type="gramEnd"/>
      <w:r w:rsidRPr="00075EFB">
        <w:rPr>
          <w:rFonts w:ascii="宋体" w:hAnsi="宋体" w:cs="Arial"/>
          <w:kern w:val="0"/>
          <w:szCs w:val="21"/>
        </w:rPr>
        <w:t>为黄色、红色的将被拒绝进入</w:t>
      </w:r>
      <w:r w:rsidRPr="00075EFB">
        <w:rPr>
          <w:rFonts w:ascii="宋体" w:hAnsi="宋体" w:cs="Arial" w:hint="eastAsia"/>
          <w:kern w:val="0"/>
          <w:szCs w:val="21"/>
        </w:rPr>
        <w:t>开标</w:t>
      </w:r>
      <w:r w:rsidRPr="00075EFB">
        <w:rPr>
          <w:rFonts w:ascii="宋体" w:hAnsi="宋体" w:cs="Arial"/>
          <w:kern w:val="0"/>
          <w:szCs w:val="21"/>
        </w:rPr>
        <w:t>场地。投标人到场代表</w:t>
      </w:r>
      <w:r w:rsidRPr="00075EFB">
        <w:rPr>
          <w:rFonts w:ascii="宋体" w:hAnsi="宋体" w:cs="Arial" w:hint="eastAsia"/>
          <w:kern w:val="0"/>
          <w:szCs w:val="21"/>
        </w:rPr>
        <w:t>须身体健康，携带本人身份证原件、《交易项目人员登记表》（见第</w:t>
      </w:r>
      <w:r>
        <w:rPr>
          <w:rFonts w:ascii="宋体" w:hAnsi="宋体" w:cs="Arial" w:hint="eastAsia"/>
          <w:kern w:val="0"/>
          <w:szCs w:val="21"/>
        </w:rPr>
        <w:t>八</w:t>
      </w:r>
      <w:r w:rsidRPr="00075EFB">
        <w:rPr>
          <w:rFonts w:ascii="宋体" w:hAnsi="宋体" w:cs="Arial" w:hint="eastAsia"/>
          <w:kern w:val="0"/>
          <w:szCs w:val="21"/>
        </w:rPr>
        <w:t>章</w:t>
      </w:r>
      <w:r w:rsidRPr="00075EFB">
        <w:rPr>
          <w:rFonts w:ascii="宋体" w:hAnsi="宋体" w:cs="Arial"/>
          <w:kern w:val="0"/>
          <w:szCs w:val="21"/>
        </w:rPr>
        <w:t xml:space="preserve"> 投标文件</w:t>
      </w:r>
      <w:r w:rsidRPr="00075EFB">
        <w:rPr>
          <w:rFonts w:ascii="宋体" w:hAnsi="宋体" w:cs="Arial" w:hint="eastAsia"/>
          <w:kern w:val="0"/>
          <w:szCs w:val="21"/>
        </w:rPr>
        <w:t>格</w:t>
      </w:r>
      <w:r w:rsidRPr="00075EFB">
        <w:rPr>
          <w:rFonts w:ascii="宋体" w:hAnsi="宋体" w:cs="Arial"/>
          <w:kern w:val="0"/>
          <w:szCs w:val="21"/>
        </w:rPr>
        <w:t>式，本人签字并盖单位公章）</w:t>
      </w:r>
      <w:r w:rsidRPr="00075EFB">
        <w:rPr>
          <w:rFonts w:ascii="宋体" w:hAnsi="宋体" w:cs="Arial" w:hint="eastAsia"/>
          <w:kern w:val="0"/>
          <w:szCs w:val="21"/>
        </w:rPr>
        <w:t>，出示开标当日绿色</w:t>
      </w:r>
      <w:proofErr w:type="gramStart"/>
      <w:r>
        <w:rPr>
          <w:rFonts w:ascii="宋体" w:hAnsi="宋体" w:cs="Arial" w:hint="eastAsia"/>
          <w:kern w:val="0"/>
          <w:szCs w:val="21"/>
        </w:rPr>
        <w:t>苏康码</w:t>
      </w:r>
      <w:proofErr w:type="gramEnd"/>
      <w:r>
        <w:rPr>
          <w:rFonts w:ascii="宋体" w:hAnsi="宋体" w:cs="Arial" w:hint="eastAsia"/>
          <w:kern w:val="0"/>
          <w:szCs w:val="21"/>
        </w:rPr>
        <w:t>、大数据通信行程卡，佩戴口罩、量体温。因现在疫情变化较快</w:t>
      </w:r>
      <w:r w:rsidRPr="00075EFB">
        <w:rPr>
          <w:rFonts w:ascii="宋体" w:hAnsi="宋体" w:cs="Arial" w:hint="eastAsia"/>
          <w:kern w:val="0"/>
          <w:szCs w:val="21"/>
        </w:rPr>
        <w:t>，供应商应按最新的防控要求提前做好准备</w:t>
      </w:r>
      <w:r>
        <w:rPr>
          <w:rFonts w:ascii="宋体" w:hAnsi="宋体" w:cs="Arial" w:hint="eastAsia"/>
          <w:kern w:val="0"/>
          <w:szCs w:val="21"/>
        </w:rPr>
        <w:t>，招标人有权根据防控要求调整投标策略</w:t>
      </w:r>
      <w:r w:rsidRPr="00075EFB">
        <w:rPr>
          <w:rFonts w:ascii="宋体" w:hAnsi="宋体" w:cs="Arial" w:hint="eastAsia"/>
          <w:kern w:val="0"/>
          <w:szCs w:val="21"/>
        </w:rPr>
        <w:t>。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八、监督部门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本招标项目的监督部门为苏州现代货箱码头</w:t>
      </w:r>
      <w:r w:rsidRPr="00075EFB">
        <w:rPr>
          <w:rFonts w:ascii="宋体" w:hAnsi="宋体" w:cs="宋体"/>
          <w:kern w:val="0"/>
          <w:szCs w:val="21"/>
        </w:rPr>
        <w:t>有限</w:t>
      </w:r>
      <w:r w:rsidRPr="00075EFB">
        <w:rPr>
          <w:rFonts w:ascii="宋体" w:hAnsi="宋体" w:cs="宋体" w:hint="eastAsia"/>
          <w:kern w:val="0"/>
          <w:szCs w:val="21"/>
        </w:rPr>
        <w:t>公司纪委。</w:t>
      </w:r>
    </w:p>
    <w:p w:rsidR="003B6618" w:rsidRPr="00075EFB" w:rsidRDefault="003B6618" w:rsidP="003B6618">
      <w:pPr>
        <w:tabs>
          <w:tab w:val="center" w:pos="4394"/>
          <w:tab w:val="left" w:pos="7886"/>
        </w:tabs>
        <w:spacing w:line="440" w:lineRule="exact"/>
        <w:rPr>
          <w:rFonts w:ascii="宋体" w:hAnsi="宋体"/>
          <w:b/>
          <w:bCs/>
          <w:szCs w:val="21"/>
        </w:rPr>
      </w:pPr>
      <w:r w:rsidRPr="00075EFB">
        <w:rPr>
          <w:rFonts w:ascii="宋体" w:hAnsi="宋体" w:hint="eastAsia"/>
          <w:b/>
          <w:bCs/>
          <w:szCs w:val="21"/>
        </w:rPr>
        <w:t>九、联系方式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招标人：苏州现代货箱码头有限公司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地址：太仓市浮桥镇通港东路</w:t>
      </w:r>
      <w:r w:rsidRPr="00075EFB">
        <w:rPr>
          <w:rFonts w:ascii="宋体" w:hAnsi="宋体" w:cs="宋体"/>
          <w:kern w:val="0"/>
          <w:szCs w:val="21"/>
        </w:rPr>
        <w:t>1</w:t>
      </w:r>
      <w:r w:rsidRPr="00075EFB">
        <w:rPr>
          <w:rFonts w:ascii="宋体" w:hAnsi="宋体" w:cs="宋体" w:hint="eastAsia"/>
          <w:kern w:val="0"/>
          <w:szCs w:val="21"/>
        </w:rPr>
        <w:t>号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联系人：闵先生/</w:t>
      </w:r>
      <w:proofErr w:type="gramStart"/>
      <w:r w:rsidRPr="00075EFB">
        <w:rPr>
          <w:rFonts w:ascii="宋体" w:cs="宋体" w:hint="eastAsia"/>
          <w:kern w:val="0"/>
          <w:szCs w:val="21"/>
        </w:rPr>
        <w:t>眭</w:t>
      </w:r>
      <w:proofErr w:type="gramEnd"/>
      <w:r w:rsidRPr="00075EFB">
        <w:rPr>
          <w:rFonts w:ascii="宋体" w:cs="宋体" w:hint="eastAsia"/>
          <w:kern w:val="0"/>
          <w:szCs w:val="21"/>
        </w:rPr>
        <w:t>先生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电话：</w:t>
      </w:r>
      <w:r w:rsidRPr="00075EFB">
        <w:rPr>
          <w:rFonts w:ascii="宋体" w:hAnsi="宋体" w:cs="宋体" w:hint="eastAsia"/>
          <w:szCs w:val="21"/>
        </w:rPr>
        <w:t>0512-53183213/0512-53183105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cs="宋体"/>
          <w:kern w:val="0"/>
          <w:szCs w:val="21"/>
        </w:rPr>
      </w:pPr>
      <w:r w:rsidRPr="00075EFB">
        <w:rPr>
          <w:rFonts w:ascii="宋体" w:cs="宋体" w:hint="eastAsia"/>
          <w:kern w:val="0"/>
          <w:szCs w:val="21"/>
        </w:rPr>
        <w:t>电子邮件：</w:t>
      </w:r>
      <w:r w:rsidRPr="00075EFB">
        <w:rPr>
          <w:rFonts w:ascii="宋体" w:cs="宋体"/>
          <w:kern w:val="0"/>
          <w:szCs w:val="21"/>
        </w:rPr>
        <w:t>minhx@suzhouterminals.com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招标代理机构：江苏正华新工程咨询有限公司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地址：苏州市宝带西路</w:t>
      </w:r>
      <w:r w:rsidRPr="00075EFB">
        <w:rPr>
          <w:rFonts w:ascii="宋体" w:hAnsi="宋体" w:cs="宋体"/>
          <w:kern w:val="0"/>
          <w:szCs w:val="21"/>
        </w:rPr>
        <w:t>1566</w:t>
      </w:r>
      <w:r w:rsidRPr="00075EFB">
        <w:rPr>
          <w:rFonts w:ascii="宋体" w:hAnsi="宋体" w:cs="宋体" w:hint="eastAsia"/>
          <w:kern w:val="0"/>
          <w:szCs w:val="21"/>
        </w:rPr>
        <w:t>号新锐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科创中心</w:t>
      </w:r>
      <w:proofErr w:type="gramEnd"/>
      <w:r w:rsidRPr="00075EFB">
        <w:rPr>
          <w:rFonts w:ascii="宋体" w:hAnsi="宋体" w:cs="宋体"/>
          <w:kern w:val="0"/>
          <w:szCs w:val="21"/>
        </w:rPr>
        <w:t>2</w:t>
      </w:r>
      <w:r w:rsidRPr="00075EFB">
        <w:rPr>
          <w:rFonts w:ascii="宋体" w:hAnsi="宋体" w:cs="宋体" w:hint="eastAsia"/>
          <w:kern w:val="0"/>
          <w:szCs w:val="21"/>
        </w:rPr>
        <w:t>幢</w:t>
      </w:r>
      <w:r w:rsidRPr="00075EFB">
        <w:rPr>
          <w:rFonts w:ascii="宋体" w:hAnsi="宋体" w:cs="宋体"/>
          <w:kern w:val="0"/>
          <w:szCs w:val="21"/>
        </w:rPr>
        <w:t>13</w:t>
      </w:r>
      <w:r w:rsidRPr="00075EFB">
        <w:rPr>
          <w:rFonts w:ascii="宋体" w:hAnsi="宋体" w:cs="宋体" w:hint="eastAsia"/>
          <w:kern w:val="0"/>
          <w:szCs w:val="21"/>
        </w:rPr>
        <w:t>楼</w:t>
      </w:r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联系人：朱晓峰/</w:t>
      </w:r>
      <w:proofErr w:type="gramStart"/>
      <w:r w:rsidRPr="00075EFB">
        <w:rPr>
          <w:rFonts w:ascii="宋体" w:hAnsi="宋体" w:cs="宋体" w:hint="eastAsia"/>
          <w:kern w:val="0"/>
          <w:szCs w:val="21"/>
        </w:rPr>
        <w:t>陆鸣阳</w:t>
      </w:r>
      <w:proofErr w:type="gramEnd"/>
    </w:p>
    <w:p w:rsidR="003B6618" w:rsidRPr="00075EFB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hAnsi="宋体" w:cs="宋体"/>
          <w:kern w:val="0"/>
          <w:szCs w:val="21"/>
        </w:rPr>
      </w:pPr>
      <w:r w:rsidRPr="00075EFB">
        <w:rPr>
          <w:rFonts w:ascii="宋体" w:hAnsi="宋体" w:cs="宋体" w:hint="eastAsia"/>
          <w:kern w:val="0"/>
          <w:szCs w:val="21"/>
        </w:rPr>
        <w:t>电话：</w:t>
      </w:r>
      <w:r w:rsidRPr="00075EFB">
        <w:rPr>
          <w:rFonts w:ascii="宋体" w:hAnsi="宋体" w:cs="宋体"/>
          <w:kern w:val="0"/>
          <w:szCs w:val="21"/>
        </w:rPr>
        <w:t>18018106622</w:t>
      </w:r>
    </w:p>
    <w:p w:rsidR="00A435C9" w:rsidRDefault="003B6618" w:rsidP="003B6618">
      <w:pPr>
        <w:autoSpaceDE w:val="0"/>
        <w:autoSpaceDN w:val="0"/>
        <w:adjustRightInd w:val="0"/>
        <w:spacing w:line="440" w:lineRule="exact"/>
        <w:ind w:left="490"/>
        <w:jc w:val="left"/>
      </w:pPr>
      <w:r w:rsidRPr="00075EFB">
        <w:rPr>
          <w:rFonts w:ascii="宋体" w:hAnsi="宋体" w:cs="宋体" w:hint="eastAsia"/>
          <w:kern w:val="0"/>
          <w:szCs w:val="21"/>
        </w:rPr>
        <w:t>电子邮件：</w:t>
      </w:r>
      <w:hyperlink r:id="rId5" w:history="1">
        <w:r w:rsidRPr="006A0F2B">
          <w:rPr>
            <w:rStyle w:val="a3"/>
            <w:rFonts w:ascii="宋体" w:hAnsi="宋体" w:cs="Arial"/>
            <w:bCs/>
            <w:kern w:val="0"/>
            <w:szCs w:val="21"/>
          </w:rPr>
          <w:t>jszh_tc@163.com</w:t>
        </w:r>
      </w:hyperlink>
    </w:p>
    <w:sectPr w:rsidR="00A435C9" w:rsidSect="00A4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,Italic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5E5A"/>
    <w:multiLevelType w:val="hybridMultilevel"/>
    <w:tmpl w:val="C540D048"/>
    <w:lvl w:ilvl="0" w:tplc="FFFFFFFF">
      <w:start w:val="1"/>
      <w:numFmt w:val="decimal"/>
      <w:lvlText w:val="%1、"/>
      <w:lvlJc w:val="left"/>
      <w:pPr>
        <w:ind w:left="91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618"/>
    <w:rsid w:val="003B6618"/>
    <w:rsid w:val="00A4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B6618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B6618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styleId="a3">
    <w:name w:val="Hyperlink"/>
    <w:uiPriority w:val="99"/>
    <w:rsid w:val="003B6618"/>
    <w:rPr>
      <w:color w:val="000000"/>
      <w:u w:val="none"/>
    </w:rPr>
  </w:style>
  <w:style w:type="paragraph" w:styleId="a4">
    <w:name w:val="List Paragraph"/>
    <w:basedOn w:val="a"/>
    <w:uiPriority w:val="1"/>
    <w:qFormat/>
    <w:rsid w:val="003B661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zh_tc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1</cp:revision>
  <dcterms:created xsi:type="dcterms:W3CDTF">2022-01-05T08:25:00Z</dcterms:created>
  <dcterms:modified xsi:type="dcterms:W3CDTF">2022-01-05T08:27:00Z</dcterms:modified>
</cp:coreProperties>
</file>